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F4" w:rsidRDefault="00720DF4" w:rsidP="00720DF4">
      <w:pPr>
        <w:pStyle w:val="a4"/>
        <w:jc w:val="center"/>
        <w:rPr>
          <w:rFonts w:ascii="Times New Roman" w:hAnsi="Times New Roman"/>
          <w:b/>
          <w:sz w:val="32"/>
          <w:szCs w:val="32"/>
        </w:rPr>
      </w:pPr>
      <w:r>
        <w:rPr>
          <w:rFonts w:ascii="Times New Roman" w:hAnsi="Times New Roman"/>
          <w:b/>
          <w:sz w:val="32"/>
          <w:szCs w:val="32"/>
        </w:rPr>
        <w:t>СОВЕТ БАКЧАРСКОГО СЕЛЬСКОГО ПОСЕЛЕНИЯ</w:t>
      </w:r>
    </w:p>
    <w:p w:rsidR="00720DF4" w:rsidRDefault="00255ED1" w:rsidP="00720DF4">
      <w:pPr>
        <w:pStyle w:val="a4"/>
        <w:jc w:val="center"/>
        <w:rPr>
          <w:rFonts w:ascii="Times New Roman" w:hAnsi="Times New Roman"/>
          <w:b/>
          <w:sz w:val="32"/>
          <w:szCs w:val="32"/>
        </w:rPr>
      </w:pPr>
      <w:r>
        <w:rPr>
          <w:rFonts w:ascii="Times New Roman" w:hAnsi="Times New Roman"/>
          <w:b/>
          <w:sz w:val="32"/>
          <w:szCs w:val="32"/>
        </w:rPr>
        <w:t>пятого</w:t>
      </w:r>
      <w:r w:rsidR="00720DF4">
        <w:rPr>
          <w:rFonts w:ascii="Times New Roman" w:hAnsi="Times New Roman"/>
          <w:b/>
          <w:sz w:val="32"/>
          <w:szCs w:val="32"/>
        </w:rPr>
        <w:t xml:space="preserve"> созыва</w:t>
      </w:r>
    </w:p>
    <w:p w:rsidR="00720DF4" w:rsidRDefault="00720DF4" w:rsidP="00720DF4">
      <w:pPr>
        <w:jc w:val="center"/>
        <w:rPr>
          <w:rFonts w:ascii="Times New Roman" w:hAnsi="Times New Roman"/>
          <w:b/>
          <w:bCs/>
          <w:sz w:val="10"/>
          <w:szCs w:val="10"/>
        </w:rPr>
      </w:pPr>
    </w:p>
    <w:p w:rsidR="00720DF4" w:rsidRDefault="00720DF4" w:rsidP="00720DF4">
      <w:pPr>
        <w:jc w:val="center"/>
        <w:rPr>
          <w:rFonts w:ascii="Times New Roman" w:hAnsi="Times New Roman"/>
          <w:b/>
          <w:sz w:val="24"/>
          <w:szCs w:val="24"/>
        </w:rPr>
      </w:pPr>
      <w:r>
        <w:rPr>
          <w:rFonts w:ascii="Times New Roman" w:hAnsi="Times New Roman"/>
          <w:b/>
          <w:bCs/>
          <w:sz w:val="32"/>
          <w:szCs w:val="32"/>
        </w:rPr>
        <w:t>РЕШЕНИЕ</w:t>
      </w:r>
    </w:p>
    <w:p w:rsidR="00D13172" w:rsidRDefault="00D13172" w:rsidP="00FF7469">
      <w:pPr>
        <w:pStyle w:val="a4"/>
        <w:jc w:val="both"/>
        <w:rPr>
          <w:rFonts w:ascii="Times New Roman" w:hAnsi="Times New Roman"/>
          <w:sz w:val="26"/>
          <w:szCs w:val="26"/>
        </w:rPr>
      </w:pPr>
      <w:r w:rsidRPr="00FF7469">
        <w:rPr>
          <w:rFonts w:ascii="Times New Roman" w:hAnsi="Times New Roman"/>
          <w:sz w:val="26"/>
          <w:szCs w:val="26"/>
        </w:rPr>
        <w:t xml:space="preserve"> ..20</w:t>
      </w:r>
      <w:r w:rsidR="001F16A0">
        <w:rPr>
          <w:rFonts w:ascii="Times New Roman" w:hAnsi="Times New Roman"/>
          <w:sz w:val="26"/>
          <w:szCs w:val="26"/>
        </w:rPr>
        <w:t>23</w:t>
      </w:r>
      <w:r w:rsidRPr="00FF7469">
        <w:rPr>
          <w:rFonts w:ascii="Times New Roman" w:hAnsi="Times New Roman"/>
          <w:sz w:val="26"/>
          <w:szCs w:val="26"/>
        </w:rPr>
        <w:t xml:space="preserve"> г.</w:t>
      </w:r>
      <w:r w:rsidRPr="00FF7469">
        <w:rPr>
          <w:rFonts w:ascii="Times New Roman" w:hAnsi="Times New Roman"/>
          <w:sz w:val="26"/>
          <w:szCs w:val="26"/>
        </w:rPr>
        <w:tab/>
      </w:r>
      <w:r w:rsidR="00FF7469">
        <w:rPr>
          <w:rFonts w:ascii="Times New Roman" w:hAnsi="Times New Roman"/>
          <w:sz w:val="26"/>
          <w:szCs w:val="26"/>
        </w:rPr>
        <w:t xml:space="preserve">                                  </w:t>
      </w:r>
      <w:r w:rsidR="00720DF4">
        <w:rPr>
          <w:rFonts w:ascii="Times New Roman" w:hAnsi="Times New Roman"/>
          <w:sz w:val="26"/>
          <w:szCs w:val="26"/>
        </w:rPr>
        <w:t>с. Бакчар</w:t>
      </w:r>
      <w:r w:rsidRPr="00FF7469">
        <w:rPr>
          <w:rFonts w:ascii="Times New Roman" w:hAnsi="Times New Roman"/>
          <w:sz w:val="26"/>
          <w:szCs w:val="26"/>
        </w:rPr>
        <w:tab/>
        <w:t xml:space="preserve">       </w:t>
      </w:r>
      <w:r w:rsidR="00FF7469">
        <w:rPr>
          <w:rFonts w:ascii="Times New Roman" w:hAnsi="Times New Roman"/>
          <w:sz w:val="26"/>
          <w:szCs w:val="26"/>
        </w:rPr>
        <w:t xml:space="preserve">                                     </w:t>
      </w:r>
      <w:r w:rsidR="001F16A0">
        <w:rPr>
          <w:rFonts w:ascii="Times New Roman" w:hAnsi="Times New Roman"/>
          <w:sz w:val="26"/>
          <w:szCs w:val="26"/>
        </w:rPr>
        <w:t>№проект</w:t>
      </w:r>
    </w:p>
    <w:p w:rsidR="00720DF4" w:rsidRPr="00FF7469" w:rsidRDefault="00720DF4"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hAnsi="Times New Roman"/>
          <w:sz w:val="26"/>
          <w:szCs w:val="26"/>
        </w:rPr>
      </w:pPr>
    </w:p>
    <w:p w:rsidR="00720DF4" w:rsidRDefault="00720DF4" w:rsidP="00720DF4">
      <w:pPr>
        <w:spacing w:after="0" w:line="240" w:lineRule="auto"/>
        <w:rPr>
          <w:rFonts w:ascii="Times New Roman" w:hAnsi="Times New Roman"/>
          <w:sz w:val="24"/>
          <w:szCs w:val="24"/>
        </w:rPr>
      </w:pPr>
      <w:r w:rsidRPr="001C126E">
        <w:rPr>
          <w:rFonts w:ascii="Times New Roman" w:hAnsi="Times New Roman"/>
          <w:sz w:val="24"/>
          <w:szCs w:val="24"/>
        </w:rPr>
        <w:t xml:space="preserve">О внесении изменений в решение Совета </w:t>
      </w:r>
    </w:p>
    <w:p w:rsidR="00720DF4" w:rsidRDefault="00720DF4" w:rsidP="00720DF4">
      <w:pPr>
        <w:spacing w:after="0" w:line="240" w:lineRule="auto"/>
        <w:rPr>
          <w:rFonts w:ascii="Times New Roman" w:hAnsi="Times New Roman"/>
          <w:sz w:val="24"/>
          <w:szCs w:val="24"/>
        </w:rPr>
      </w:pPr>
      <w:r w:rsidRPr="001C126E">
        <w:rPr>
          <w:rFonts w:ascii="Times New Roman" w:hAnsi="Times New Roman"/>
          <w:sz w:val="24"/>
          <w:szCs w:val="24"/>
        </w:rPr>
        <w:t xml:space="preserve">Бакчарского сельского поселения от </w:t>
      </w:r>
    </w:p>
    <w:p w:rsidR="00720DF4" w:rsidRDefault="00720DF4" w:rsidP="00720DF4">
      <w:pPr>
        <w:autoSpaceDE w:val="0"/>
        <w:autoSpaceDN w:val="0"/>
        <w:adjustRightInd w:val="0"/>
        <w:spacing w:after="0" w:line="240" w:lineRule="auto"/>
        <w:rPr>
          <w:rFonts w:ascii="Times New Roman" w:hAnsi="Times New Roman"/>
          <w:bCs/>
          <w:sz w:val="24"/>
          <w:szCs w:val="28"/>
        </w:rPr>
      </w:pPr>
      <w:r>
        <w:rPr>
          <w:rFonts w:ascii="Times New Roman" w:hAnsi="Times New Roman"/>
          <w:sz w:val="24"/>
          <w:szCs w:val="24"/>
        </w:rPr>
        <w:t>12.12.2018 №24</w:t>
      </w:r>
      <w:r w:rsidRPr="001C126E">
        <w:rPr>
          <w:rFonts w:ascii="Times New Roman" w:hAnsi="Times New Roman"/>
          <w:sz w:val="24"/>
          <w:szCs w:val="24"/>
        </w:rPr>
        <w:t xml:space="preserve"> </w:t>
      </w:r>
      <w:r w:rsidRPr="008D6737">
        <w:rPr>
          <w:rFonts w:ascii="Times New Roman" w:hAnsi="Times New Roman"/>
          <w:sz w:val="24"/>
          <w:szCs w:val="24"/>
        </w:rPr>
        <w:t>«</w:t>
      </w:r>
      <w:r w:rsidRPr="001D5FD2">
        <w:rPr>
          <w:rFonts w:ascii="Times New Roman" w:hAnsi="Times New Roman"/>
          <w:bCs/>
          <w:sz w:val="24"/>
          <w:szCs w:val="28"/>
        </w:rPr>
        <w:t xml:space="preserve">Об установлении срока рассрочки оплаты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 xml:space="preserve">приобретаемого субъектами малого и среднего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предпринимательства</w:t>
      </w:r>
      <w:r>
        <w:rPr>
          <w:rFonts w:ascii="Times New Roman" w:hAnsi="Times New Roman"/>
          <w:bCs/>
          <w:sz w:val="24"/>
          <w:szCs w:val="28"/>
        </w:rPr>
        <w:t xml:space="preserve">, </w:t>
      </w:r>
      <w:r w:rsidRPr="001D5FD2">
        <w:rPr>
          <w:rFonts w:ascii="Times New Roman" w:hAnsi="Times New Roman"/>
          <w:bCs/>
          <w:sz w:val="24"/>
          <w:szCs w:val="28"/>
        </w:rPr>
        <w:t xml:space="preserve"> арендуемого ими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 xml:space="preserve">недвижимого имущества, находящегося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 xml:space="preserve">в муниципальной собственности муниципального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образования</w:t>
      </w:r>
      <w:r>
        <w:rPr>
          <w:rFonts w:ascii="Times New Roman" w:hAnsi="Times New Roman"/>
          <w:bCs/>
          <w:sz w:val="24"/>
          <w:szCs w:val="28"/>
        </w:rPr>
        <w:t xml:space="preserve"> «Бакчарское сельское поселение»,</w:t>
      </w:r>
      <w:r w:rsidRPr="001D5FD2">
        <w:rPr>
          <w:rFonts w:ascii="Times New Roman" w:hAnsi="Times New Roman"/>
          <w:bCs/>
          <w:sz w:val="24"/>
          <w:szCs w:val="28"/>
        </w:rPr>
        <w:t xml:space="preserve"> </w:t>
      </w:r>
    </w:p>
    <w:p w:rsidR="00720DF4" w:rsidRDefault="00720DF4" w:rsidP="00720DF4">
      <w:pPr>
        <w:autoSpaceDE w:val="0"/>
        <w:autoSpaceDN w:val="0"/>
        <w:adjustRightInd w:val="0"/>
        <w:spacing w:after="0" w:line="240" w:lineRule="auto"/>
        <w:rPr>
          <w:rFonts w:ascii="Times New Roman" w:hAnsi="Times New Roman"/>
          <w:bCs/>
          <w:sz w:val="24"/>
          <w:szCs w:val="28"/>
        </w:rPr>
      </w:pPr>
      <w:r w:rsidRPr="001D5FD2">
        <w:rPr>
          <w:rFonts w:ascii="Times New Roman" w:hAnsi="Times New Roman"/>
          <w:bCs/>
          <w:sz w:val="24"/>
          <w:szCs w:val="28"/>
        </w:rPr>
        <w:t xml:space="preserve">при реализации преимущественного права на </w:t>
      </w:r>
    </w:p>
    <w:p w:rsidR="00720DF4" w:rsidRPr="001D5FD2" w:rsidRDefault="00720DF4" w:rsidP="00720DF4">
      <w:pPr>
        <w:autoSpaceDE w:val="0"/>
        <w:autoSpaceDN w:val="0"/>
        <w:adjustRightInd w:val="0"/>
        <w:spacing w:after="0" w:line="240" w:lineRule="auto"/>
        <w:rPr>
          <w:rFonts w:ascii="Times New Roman" w:hAnsi="Times New Roman"/>
          <w:sz w:val="24"/>
          <w:szCs w:val="28"/>
        </w:rPr>
      </w:pPr>
      <w:r w:rsidRPr="001D5FD2">
        <w:rPr>
          <w:rFonts w:ascii="Times New Roman" w:hAnsi="Times New Roman"/>
          <w:bCs/>
          <w:sz w:val="24"/>
          <w:szCs w:val="28"/>
        </w:rPr>
        <w:t xml:space="preserve">приобретение такого имущества </w:t>
      </w:r>
    </w:p>
    <w:p w:rsidR="00720DF4" w:rsidRDefault="00720DF4" w:rsidP="00720DF4">
      <w:pPr>
        <w:pStyle w:val="a4"/>
        <w:rPr>
          <w:rFonts w:ascii="Times New Roman" w:hAnsi="Times New Roman"/>
          <w:bCs/>
          <w:sz w:val="24"/>
        </w:rPr>
      </w:pPr>
    </w:p>
    <w:p w:rsidR="00720DF4" w:rsidRPr="005851FA" w:rsidRDefault="00720DF4" w:rsidP="00720DF4">
      <w:pPr>
        <w:pStyle w:val="a4"/>
        <w:rPr>
          <w:rFonts w:ascii="Times New Roman" w:hAnsi="Times New Roman"/>
          <w:bCs/>
          <w:sz w:val="24"/>
        </w:rPr>
      </w:pPr>
    </w:p>
    <w:p w:rsidR="002F2DD1" w:rsidRPr="00FF7469" w:rsidRDefault="002F2DD1" w:rsidP="00FF7469">
      <w:pPr>
        <w:pStyle w:val="a4"/>
        <w:jc w:val="both"/>
        <w:rPr>
          <w:rFonts w:ascii="Times New Roman" w:hAnsi="Times New Roman"/>
          <w:sz w:val="26"/>
          <w:szCs w:val="26"/>
        </w:rPr>
      </w:pPr>
      <w:r w:rsidRPr="00FF7469">
        <w:rPr>
          <w:rFonts w:ascii="Times New Roman" w:hAnsi="Times New Roman"/>
          <w:sz w:val="26"/>
          <w:szCs w:val="26"/>
        </w:rPr>
        <w:t xml:space="preserve">     </w:t>
      </w:r>
    </w:p>
    <w:p w:rsidR="001F16A0" w:rsidRPr="001F16A0" w:rsidRDefault="00FF7469" w:rsidP="001F16A0">
      <w:pPr>
        <w:pStyle w:val="af2"/>
        <w:shd w:val="clear" w:color="auto" w:fill="FFFFFF"/>
        <w:spacing w:before="0" w:beforeAutospacing="0" w:after="0" w:afterAutospacing="0"/>
        <w:ind w:firstLine="284"/>
        <w:jc w:val="both"/>
      </w:pPr>
      <w:r>
        <w:rPr>
          <w:sz w:val="26"/>
          <w:szCs w:val="26"/>
        </w:rPr>
        <w:t xml:space="preserve">            </w:t>
      </w:r>
      <w:r w:rsidRPr="001F16A0">
        <w:t>В соответствии с Федеральными зак</w:t>
      </w:r>
      <w:r w:rsidR="001F16A0" w:rsidRPr="001F16A0">
        <w:t>онами Российской Федерации от 29</w:t>
      </w:r>
      <w:r w:rsidRPr="001F16A0">
        <w:t xml:space="preserve"> </w:t>
      </w:r>
      <w:r w:rsidR="001F16A0" w:rsidRPr="001F16A0">
        <w:t>декабря 2022 года № 605</w:t>
      </w:r>
      <w:r w:rsidRPr="001F16A0">
        <w:t>-ФЗ</w:t>
      </w:r>
      <w:r w:rsidR="001F16A0" w:rsidRPr="001F16A0">
        <w:t xml:space="preserve"> « О внесении изменений  в отдельные законодательные акты Российской Федерации» скорректировано наименование Федерального закона от 22 июля 2008 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F7469" w:rsidRPr="00FF7469" w:rsidRDefault="00FF7469" w:rsidP="00FF7469">
      <w:pPr>
        <w:pStyle w:val="a4"/>
        <w:jc w:val="both"/>
        <w:rPr>
          <w:rFonts w:ascii="Times New Roman" w:hAnsi="Times New Roman"/>
          <w:i/>
          <w:sz w:val="26"/>
          <w:szCs w:val="26"/>
        </w:rPr>
      </w:pP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РЕШИЛ</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sz w:val="26"/>
          <w:szCs w:val="26"/>
        </w:rPr>
        <w:t xml:space="preserve">       1. Внести в Решении </w:t>
      </w:r>
      <w:r>
        <w:rPr>
          <w:rFonts w:ascii="Times New Roman" w:hAnsi="Times New Roman"/>
          <w:sz w:val="26"/>
          <w:szCs w:val="26"/>
        </w:rPr>
        <w:t xml:space="preserve">Совета </w:t>
      </w:r>
      <w:r w:rsidR="00720DF4">
        <w:rPr>
          <w:rFonts w:ascii="Times New Roman" w:hAnsi="Times New Roman"/>
          <w:sz w:val="26"/>
          <w:szCs w:val="26"/>
        </w:rPr>
        <w:t>Бакчарского</w:t>
      </w:r>
      <w:r>
        <w:rPr>
          <w:rFonts w:ascii="Times New Roman" w:hAnsi="Times New Roman"/>
          <w:sz w:val="26"/>
          <w:szCs w:val="26"/>
        </w:rPr>
        <w:t xml:space="preserve"> сельского поселения</w:t>
      </w:r>
      <w:r w:rsidRPr="00FF7469">
        <w:rPr>
          <w:rFonts w:ascii="Times New Roman" w:hAnsi="Times New Roman"/>
          <w:sz w:val="26"/>
          <w:szCs w:val="26"/>
        </w:rPr>
        <w:t xml:space="preserve"> от </w:t>
      </w:r>
      <w:r w:rsidR="00720DF4">
        <w:rPr>
          <w:rFonts w:ascii="Times New Roman" w:hAnsi="Times New Roman"/>
          <w:sz w:val="26"/>
          <w:szCs w:val="26"/>
        </w:rPr>
        <w:t>12</w:t>
      </w:r>
      <w:r w:rsidR="001F16A0">
        <w:rPr>
          <w:rFonts w:ascii="Times New Roman" w:hAnsi="Times New Roman"/>
          <w:sz w:val="26"/>
          <w:szCs w:val="26"/>
        </w:rPr>
        <w:t>.12.2018 г.</w:t>
      </w:r>
      <w:r>
        <w:rPr>
          <w:rFonts w:ascii="Times New Roman" w:hAnsi="Times New Roman"/>
          <w:sz w:val="26"/>
          <w:szCs w:val="26"/>
        </w:rPr>
        <w:t xml:space="preserve"> </w:t>
      </w:r>
      <w:r w:rsidRPr="00FF7469">
        <w:rPr>
          <w:rFonts w:ascii="Times New Roman" w:hAnsi="Times New Roman"/>
          <w:sz w:val="26"/>
          <w:szCs w:val="26"/>
        </w:rPr>
        <w:t xml:space="preserve">№ </w:t>
      </w:r>
      <w:r w:rsidR="00720DF4">
        <w:rPr>
          <w:rFonts w:ascii="Times New Roman" w:hAnsi="Times New Roman"/>
          <w:sz w:val="26"/>
          <w:szCs w:val="26"/>
        </w:rPr>
        <w:t>24</w:t>
      </w:r>
      <w:r w:rsidRPr="00FF7469">
        <w:rPr>
          <w:rFonts w:ascii="Times New Roman" w:hAnsi="Times New Roman"/>
          <w:sz w:val="26"/>
          <w:szCs w:val="26"/>
        </w:rPr>
        <w:t xml:space="preserve"> </w:t>
      </w:r>
      <w:r w:rsidRPr="00FF7469">
        <w:rPr>
          <w:rFonts w:ascii="Times New Roman" w:hAnsi="Times New Roman"/>
          <w:bCs/>
          <w:sz w:val="26"/>
          <w:szCs w:val="26"/>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w:t>
      </w:r>
      <w:r w:rsidR="00720DF4">
        <w:rPr>
          <w:rFonts w:ascii="Times New Roman" w:hAnsi="Times New Roman"/>
          <w:bCs/>
          <w:sz w:val="26"/>
          <w:szCs w:val="26"/>
        </w:rPr>
        <w:t>Бакчарское</w:t>
      </w:r>
      <w:r>
        <w:rPr>
          <w:rFonts w:ascii="Times New Roman" w:hAnsi="Times New Roman"/>
          <w:bCs/>
          <w:sz w:val="26"/>
          <w:szCs w:val="26"/>
        </w:rPr>
        <w:t xml:space="preserve"> сельское поселение</w:t>
      </w:r>
      <w:r w:rsidRPr="00FF7469">
        <w:rPr>
          <w:rFonts w:ascii="Times New Roman" w:hAnsi="Times New Roman"/>
          <w:bCs/>
          <w:sz w:val="26"/>
          <w:szCs w:val="26"/>
        </w:rPr>
        <w:t>», при реализации преимущественного права на приобретение такого имущества» следующие изменения:</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bCs/>
          <w:sz w:val="26"/>
          <w:szCs w:val="26"/>
        </w:rPr>
        <w:t xml:space="preserve">  </w:t>
      </w:r>
      <w:r w:rsidR="001F16A0">
        <w:rPr>
          <w:rFonts w:ascii="Times New Roman" w:hAnsi="Times New Roman"/>
          <w:sz w:val="26"/>
          <w:szCs w:val="26"/>
        </w:rPr>
        <w:t xml:space="preserve">      1</w:t>
      </w:r>
      <w:r w:rsidRPr="00FF7469">
        <w:rPr>
          <w:rFonts w:ascii="Times New Roman" w:hAnsi="Times New Roman"/>
          <w:sz w:val="26"/>
          <w:szCs w:val="26"/>
        </w:rPr>
        <w:t>) пункт 1</w:t>
      </w:r>
      <w:r w:rsidR="00C54697">
        <w:rPr>
          <w:rFonts w:ascii="Times New Roman" w:hAnsi="Times New Roman"/>
          <w:sz w:val="26"/>
          <w:szCs w:val="26"/>
        </w:rPr>
        <w:t xml:space="preserve"> Решения</w:t>
      </w:r>
      <w:r w:rsidRPr="00FF7469">
        <w:rPr>
          <w:rFonts w:ascii="Times New Roman" w:hAnsi="Times New Roman"/>
          <w:sz w:val="26"/>
          <w:szCs w:val="26"/>
        </w:rPr>
        <w:t xml:space="preserve"> изложить в следующей редакции:</w:t>
      </w:r>
    </w:p>
    <w:p w:rsidR="001F16A0" w:rsidRDefault="00FF7469" w:rsidP="001F16A0">
      <w:pPr>
        <w:autoSpaceDE w:val="0"/>
        <w:autoSpaceDN w:val="0"/>
        <w:adjustRightInd w:val="0"/>
        <w:spacing w:after="0" w:line="240" w:lineRule="auto"/>
        <w:jc w:val="both"/>
        <w:rPr>
          <w:rFonts w:ascii="Times New Roman" w:hAnsi="Times New Roman"/>
          <w:sz w:val="26"/>
          <w:szCs w:val="26"/>
          <w:lang w:eastAsia="ru-RU"/>
        </w:rPr>
      </w:pPr>
      <w:r w:rsidRPr="00FF7469">
        <w:rPr>
          <w:rFonts w:ascii="Times New Roman" w:hAnsi="Times New Roman"/>
          <w:sz w:val="26"/>
          <w:szCs w:val="26"/>
        </w:rPr>
        <w:t>«</w:t>
      </w:r>
      <w:r w:rsidR="001F16A0">
        <w:rPr>
          <w:rFonts w:ascii="Times New Roman" w:hAnsi="Times New Roman"/>
          <w:sz w:val="26"/>
          <w:szCs w:val="26"/>
          <w:lang w:eastAsia="ru-RU"/>
        </w:rPr>
        <w:t>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lastRenderedPageBreak/>
        <w:t xml:space="preserve">         2. Опубликовать настоящее решение в порядке, предусмотренном Уставом муниципального образования «</w:t>
      </w:r>
      <w:r w:rsidR="00720DF4">
        <w:rPr>
          <w:rFonts w:ascii="Times New Roman" w:hAnsi="Times New Roman"/>
          <w:sz w:val="26"/>
          <w:szCs w:val="26"/>
        </w:rPr>
        <w:t>Бакчарское</w:t>
      </w:r>
      <w:r w:rsidR="00C54697">
        <w:rPr>
          <w:rFonts w:ascii="Times New Roman" w:hAnsi="Times New Roman"/>
          <w:sz w:val="26"/>
          <w:szCs w:val="26"/>
        </w:rPr>
        <w:t xml:space="preserve"> сельское поселение</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3. Настоящее решение вступает в силу со дня его официального опубликования.</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4. Контроль за исполнением решения возложить на социально-экономическую комиссию </w:t>
      </w:r>
      <w:r w:rsidR="00C54697">
        <w:rPr>
          <w:rFonts w:ascii="Times New Roman" w:hAnsi="Times New Roman"/>
          <w:sz w:val="26"/>
          <w:szCs w:val="26"/>
        </w:rPr>
        <w:t xml:space="preserve">Совета </w:t>
      </w:r>
      <w:r w:rsidR="00720DF4">
        <w:rPr>
          <w:rFonts w:ascii="Times New Roman" w:hAnsi="Times New Roman"/>
          <w:sz w:val="26"/>
          <w:szCs w:val="26"/>
        </w:rPr>
        <w:t>Бакчарского</w:t>
      </w:r>
      <w:r w:rsidR="00C54697">
        <w:rPr>
          <w:rFonts w:ascii="Times New Roman" w:hAnsi="Times New Roman"/>
          <w:sz w:val="26"/>
          <w:szCs w:val="26"/>
        </w:rPr>
        <w:t xml:space="preserve"> сельского поселения</w:t>
      </w:r>
      <w:r w:rsidRPr="00FF7469">
        <w:rPr>
          <w:rFonts w:ascii="Times New Roman" w:hAnsi="Times New Roman"/>
          <w:sz w:val="26"/>
          <w:szCs w:val="26"/>
        </w:rPr>
        <w:t>.</w:t>
      </w: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 xml:space="preserve">Председатель Совета </w:t>
      </w:r>
    </w:p>
    <w:p w:rsidR="00783C60" w:rsidRDefault="00720DF4" w:rsidP="00FF7469">
      <w:pPr>
        <w:pStyle w:val="a4"/>
        <w:jc w:val="both"/>
        <w:rPr>
          <w:rFonts w:ascii="Times New Roman" w:eastAsia="Calibri" w:hAnsi="Times New Roman"/>
          <w:sz w:val="26"/>
          <w:szCs w:val="26"/>
        </w:rPr>
      </w:pPr>
      <w:r>
        <w:rPr>
          <w:rFonts w:ascii="Times New Roman" w:eastAsia="Calibri" w:hAnsi="Times New Roman"/>
          <w:sz w:val="26"/>
          <w:szCs w:val="26"/>
        </w:rPr>
        <w:t>Бакчарского</w:t>
      </w:r>
      <w:r w:rsidR="00783C60" w:rsidRPr="00FF7469">
        <w:rPr>
          <w:rFonts w:ascii="Times New Roman" w:eastAsia="Calibri" w:hAnsi="Times New Roman"/>
          <w:sz w:val="26"/>
          <w:szCs w:val="26"/>
        </w:rPr>
        <w:t xml:space="preserve"> сельского поселения                    </w:t>
      </w:r>
      <w:r w:rsidR="001F16A0">
        <w:rPr>
          <w:rFonts w:ascii="Times New Roman" w:eastAsia="Calibri" w:hAnsi="Times New Roman"/>
          <w:sz w:val="26"/>
          <w:szCs w:val="26"/>
        </w:rPr>
        <w:t xml:space="preserve">                               А.В</w:t>
      </w:r>
      <w:r w:rsidR="00783C60" w:rsidRPr="00FF7469">
        <w:rPr>
          <w:rFonts w:ascii="Times New Roman" w:eastAsia="Calibri" w:hAnsi="Times New Roman"/>
          <w:sz w:val="26"/>
          <w:szCs w:val="26"/>
        </w:rPr>
        <w:t xml:space="preserve">. </w:t>
      </w:r>
      <w:r w:rsidR="001F16A0">
        <w:rPr>
          <w:rFonts w:ascii="Times New Roman" w:eastAsia="Calibri" w:hAnsi="Times New Roman"/>
          <w:sz w:val="26"/>
          <w:szCs w:val="26"/>
        </w:rPr>
        <w:t>Гусев</w:t>
      </w:r>
    </w:p>
    <w:p w:rsidR="001F16A0" w:rsidRDefault="001F16A0" w:rsidP="00FF7469">
      <w:pPr>
        <w:pStyle w:val="a4"/>
        <w:jc w:val="both"/>
        <w:rPr>
          <w:rFonts w:ascii="Times New Roman" w:eastAsia="Calibri" w:hAnsi="Times New Roman"/>
          <w:sz w:val="26"/>
          <w:szCs w:val="26"/>
        </w:rPr>
      </w:pPr>
    </w:p>
    <w:p w:rsidR="001F16A0" w:rsidRPr="00FF7469" w:rsidRDefault="001F16A0" w:rsidP="00FF7469">
      <w:pPr>
        <w:pStyle w:val="a4"/>
        <w:jc w:val="both"/>
        <w:rPr>
          <w:rFonts w:ascii="Times New Roman" w:eastAsia="Calibri" w:hAnsi="Times New Roman"/>
          <w:sz w:val="26"/>
          <w:szCs w:val="26"/>
        </w:rPr>
      </w:pPr>
      <w:r>
        <w:rPr>
          <w:rFonts w:ascii="Times New Roman" w:eastAsia="Calibri" w:hAnsi="Times New Roman"/>
          <w:sz w:val="26"/>
          <w:szCs w:val="26"/>
        </w:rPr>
        <w:t>Глава Бакчарского сельского поселения                                         С.М. Приколота</w:t>
      </w:r>
    </w:p>
    <w:p w:rsidR="00783C60" w:rsidRPr="00FF7469" w:rsidRDefault="00783C60" w:rsidP="00FF7469">
      <w:pPr>
        <w:pStyle w:val="a4"/>
        <w:jc w:val="both"/>
        <w:rPr>
          <w:rFonts w:ascii="Times New Roman" w:eastAsia="Calibri" w:hAnsi="Times New Roman"/>
          <w:sz w:val="26"/>
          <w:szCs w:val="26"/>
        </w:rPr>
      </w:pPr>
    </w:p>
    <w:p w:rsidR="00783C60" w:rsidRPr="00FF7469" w:rsidRDefault="00783C60" w:rsidP="00FF7469">
      <w:pPr>
        <w:pStyle w:val="a4"/>
        <w:jc w:val="both"/>
        <w:rPr>
          <w:rFonts w:ascii="Times New Roman" w:hAnsi="Times New Roman"/>
          <w:sz w:val="26"/>
          <w:szCs w:val="26"/>
        </w:rPr>
      </w:pPr>
    </w:p>
    <w:p w:rsidR="00783C60" w:rsidRPr="00FF7469" w:rsidRDefault="00F30481" w:rsidP="00FF7469">
      <w:pPr>
        <w:pStyle w:val="a4"/>
        <w:jc w:val="both"/>
        <w:rPr>
          <w:rFonts w:ascii="Times New Roman" w:hAnsi="Times New Roman"/>
          <w:sz w:val="26"/>
          <w:szCs w:val="26"/>
        </w:rPr>
      </w:pPr>
      <w:r>
        <w:rPr>
          <w:rFonts w:ascii="Times New Roman" w:hAnsi="Times New Roman"/>
          <w:sz w:val="26"/>
          <w:szCs w:val="26"/>
        </w:rPr>
        <w:t xml:space="preserve"> </w:t>
      </w:r>
    </w:p>
    <w:sectPr w:rsidR="00783C60" w:rsidRPr="00FF7469" w:rsidSect="003B6E9C">
      <w:pgSz w:w="11906" w:h="16838"/>
      <w:pgMar w:top="1135"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A1" w:rsidRDefault="005802A1" w:rsidP="00BF0F98">
      <w:pPr>
        <w:spacing w:after="0" w:line="240" w:lineRule="auto"/>
      </w:pPr>
      <w:r>
        <w:separator/>
      </w:r>
    </w:p>
  </w:endnote>
  <w:endnote w:type="continuationSeparator" w:id="1">
    <w:p w:rsidR="005802A1" w:rsidRDefault="005802A1"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A1" w:rsidRDefault="005802A1" w:rsidP="00BF0F98">
      <w:pPr>
        <w:spacing w:after="0" w:line="240" w:lineRule="auto"/>
      </w:pPr>
      <w:r>
        <w:separator/>
      </w:r>
    </w:p>
  </w:footnote>
  <w:footnote w:type="continuationSeparator" w:id="1">
    <w:p w:rsidR="005802A1" w:rsidRDefault="005802A1"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213FE"/>
    <w:rsid w:val="0009659B"/>
    <w:rsid w:val="00097906"/>
    <w:rsid w:val="00107EF0"/>
    <w:rsid w:val="00117CEB"/>
    <w:rsid w:val="00141631"/>
    <w:rsid w:val="001A1EA7"/>
    <w:rsid w:val="001E24FE"/>
    <w:rsid w:val="001E277C"/>
    <w:rsid w:val="001F16A0"/>
    <w:rsid w:val="001F4EF2"/>
    <w:rsid w:val="0020770D"/>
    <w:rsid w:val="00230EC5"/>
    <w:rsid w:val="002319A5"/>
    <w:rsid w:val="00234194"/>
    <w:rsid w:val="002439EB"/>
    <w:rsid w:val="00255ED1"/>
    <w:rsid w:val="00284C5F"/>
    <w:rsid w:val="00285945"/>
    <w:rsid w:val="002A0283"/>
    <w:rsid w:val="002A0B09"/>
    <w:rsid w:val="002E078B"/>
    <w:rsid w:val="002E2562"/>
    <w:rsid w:val="002E7358"/>
    <w:rsid w:val="002F2DD1"/>
    <w:rsid w:val="00304546"/>
    <w:rsid w:val="00321A9E"/>
    <w:rsid w:val="003429E1"/>
    <w:rsid w:val="003449EE"/>
    <w:rsid w:val="00361299"/>
    <w:rsid w:val="003A394F"/>
    <w:rsid w:val="003B6E9C"/>
    <w:rsid w:val="003F1008"/>
    <w:rsid w:val="004204FE"/>
    <w:rsid w:val="00434C82"/>
    <w:rsid w:val="00443B7D"/>
    <w:rsid w:val="00473722"/>
    <w:rsid w:val="004752E1"/>
    <w:rsid w:val="00484B7A"/>
    <w:rsid w:val="00492227"/>
    <w:rsid w:val="004C17D0"/>
    <w:rsid w:val="004C19EB"/>
    <w:rsid w:val="004E0E4F"/>
    <w:rsid w:val="005273E2"/>
    <w:rsid w:val="00541AA8"/>
    <w:rsid w:val="0055314F"/>
    <w:rsid w:val="005802A1"/>
    <w:rsid w:val="00595346"/>
    <w:rsid w:val="005A14C6"/>
    <w:rsid w:val="005C3C3A"/>
    <w:rsid w:val="005E3CB4"/>
    <w:rsid w:val="00603DA6"/>
    <w:rsid w:val="0062279C"/>
    <w:rsid w:val="00626927"/>
    <w:rsid w:val="00630F32"/>
    <w:rsid w:val="00635ECB"/>
    <w:rsid w:val="00652694"/>
    <w:rsid w:val="0067048D"/>
    <w:rsid w:val="006C68E9"/>
    <w:rsid w:val="006E13D7"/>
    <w:rsid w:val="006E14F5"/>
    <w:rsid w:val="006E4318"/>
    <w:rsid w:val="006E4950"/>
    <w:rsid w:val="006F5741"/>
    <w:rsid w:val="00717700"/>
    <w:rsid w:val="00720DF4"/>
    <w:rsid w:val="0072352C"/>
    <w:rsid w:val="007532BF"/>
    <w:rsid w:val="00753D94"/>
    <w:rsid w:val="0075413D"/>
    <w:rsid w:val="00783C60"/>
    <w:rsid w:val="0078605C"/>
    <w:rsid w:val="00786129"/>
    <w:rsid w:val="007B3404"/>
    <w:rsid w:val="00832EC7"/>
    <w:rsid w:val="00854CC4"/>
    <w:rsid w:val="00863835"/>
    <w:rsid w:val="00871ABF"/>
    <w:rsid w:val="0088212B"/>
    <w:rsid w:val="00882D26"/>
    <w:rsid w:val="00890104"/>
    <w:rsid w:val="00890545"/>
    <w:rsid w:val="008A3BA2"/>
    <w:rsid w:val="008B0A75"/>
    <w:rsid w:val="008B59B9"/>
    <w:rsid w:val="008D0D0D"/>
    <w:rsid w:val="008F4E51"/>
    <w:rsid w:val="009313C1"/>
    <w:rsid w:val="00940268"/>
    <w:rsid w:val="00955890"/>
    <w:rsid w:val="00960758"/>
    <w:rsid w:val="009B1D08"/>
    <w:rsid w:val="009B3FF7"/>
    <w:rsid w:val="009D1C21"/>
    <w:rsid w:val="009D6BAF"/>
    <w:rsid w:val="009D7C7A"/>
    <w:rsid w:val="009E4DE3"/>
    <w:rsid w:val="009E6BA0"/>
    <w:rsid w:val="009F2830"/>
    <w:rsid w:val="009F5F4C"/>
    <w:rsid w:val="00A56B99"/>
    <w:rsid w:val="00A67775"/>
    <w:rsid w:val="00A933A8"/>
    <w:rsid w:val="00AA258B"/>
    <w:rsid w:val="00B0648C"/>
    <w:rsid w:val="00B566F4"/>
    <w:rsid w:val="00B72D2E"/>
    <w:rsid w:val="00B81078"/>
    <w:rsid w:val="00B85200"/>
    <w:rsid w:val="00BC05E8"/>
    <w:rsid w:val="00BC5140"/>
    <w:rsid w:val="00BF0F98"/>
    <w:rsid w:val="00BF5092"/>
    <w:rsid w:val="00C36C8D"/>
    <w:rsid w:val="00C44FB2"/>
    <w:rsid w:val="00C47BDF"/>
    <w:rsid w:val="00C54697"/>
    <w:rsid w:val="00C62570"/>
    <w:rsid w:val="00C871AD"/>
    <w:rsid w:val="00CA1EA7"/>
    <w:rsid w:val="00CC2756"/>
    <w:rsid w:val="00D01D7A"/>
    <w:rsid w:val="00D07AF9"/>
    <w:rsid w:val="00D116E4"/>
    <w:rsid w:val="00D13172"/>
    <w:rsid w:val="00D152D0"/>
    <w:rsid w:val="00D15948"/>
    <w:rsid w:val="00D427DC"/>
    <w:rsid w:val="00D520FA"/>
    <w:rsid w:val="00D6419C"/>
    <w:rsid w:val="00DA25E7"/>
    <w:rsid w:val="00DA6197"/>
    <w:rsid w:val="00DD4F2B"/>
    <w:rsid w:val="00DF17A2"/>
    <w:rsid w:val="00E05A47"/>
    <w:rsid w:val="00E47BAC"/>
    <w:rsid w:val="00E5222A"/>
    <w:rsid w:val="00E641BA"/>
    <w:rsid w:val="00EB1DE1"/>
    <w:rsid w:val="00EB2B9F"/>
    <w:rsid w:val="00F30481"/>
    <w:rsid w:val="00F4008D"/>
    <w:rsid w:val="00F4306B"/>
    <w:rsid w:val="00F50643"/>
    <w:rsid w:val="00F53025"/>
    <w:rsid w:val="00FA3D00"/>
    <w:rsid w:val="00FD0D21"/>
    <w:rsid w:val="00FF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paragraph" w:styleId="af2">
    <w:name w:val="Normal (Web)"/>
    <w:basedOn w:val="a"/>
    <w:uiPriority w:val="99"/>
    <w:unhideWhenUsed/>
    <w:rsid w:val="001F16A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Дацко Надежда</cp:lastModifiedBy>
  <cp:revision>16</cp:revision>
  <cp:lastPrinted>2022-04-15T08:01:00Z</cp:lastPrinted>
  <dcterms:created xsi:type="dcterms:W3CDTF">2021-07-14T09:34:00Z</dcterms:created>
  <dcterms:modified xsi:type="dcterms:W3CDTF">2023-12-26T02:42:00Z</dcterms:modified>
</cp:coreProperties>
</file>