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1" w:rsidRPr="00F84706" w:rsidRDefault="00282341" w:rsidP="00282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84706">
        <w:rPr>
          <w:rFonts w:ascii="Times New Roman" w:hAnsi="Times New Roman"/>
          <w:b/>
          <w:sz w:val="32"/>
          <w:szCs w:val="32"/>
        </w:rPr>
        <w:t>СОВЕТ БАКЧАРСКОГО СЕЛЬСКОГО ПОСЕЛЕНИЯ</w:t>
      </w:r>
    </w:p>
    <w:p w:rsidR="00282341" w:rsidRPr="00F84706" w:rsidRDefault="00FB2F13" w:rsidP="0028234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первого</w:t>
      </w:r>
      <w:r w:rsidR="00282341" w:rsidRPr="00F84706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282341" w:rsidRDefault="00282341" w:rsidP="00282341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82341" w:rsidRPr="0003546E" w:rsidRDefault="00282341" w:rsidP="0028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6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282341" w:rsidRPr="0003546E" w:rsidRDefault="004E5F22" w:rsidP="0028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14.04.</w:t>
      </w:r>
      <w:r w:rsidR="003B0584">
        <w:rPr>
          <w:rFonts w:ascii="Times New Roman" w:hAnsi="Times New Roman" w:cs="Times New Roman"/>
          <w:sz w:val="24"/>
          <w:szCs w:val="24"/>
        </w:rPr>
        <w:t>202</w:t>
      </w:r>
      <w:r w:rsidR="00FB2F13">
        <w:rPr>
          <w:rFonts w:ascii="Times New Roman" w:hAnsi="Times New Roman" w:cs="Times New Roman"/>
          <w:sz w:val="24"/>
          <w:szCs w:val="24"/>
        </w:rPr>
        <w:t>1</w:t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282341">
        <w:rPr>
          <w:rFonts w:ascii="Times New Roman" w:hAnsi="Times New Roman" w:cs="Times New Roman"/>
          <w:sz w:val="24"/>
          <w:szCs w:val="24"/>
        </w:rPr>
        <w:t>Бакчар</w:t>
      </w:r>
      <w:proofErr w:type="spellEnd"/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282341">
        <w:rPr>
          <w:rFonts w:ascii="Times New Roman" w:hAnsi="Times New Roman" w:cs="Times New Roman"/>
          <w:sz w:val="24"/>
          <w:szCs w:val="24"/>
        </w:rPr>
        <w:tab/>
      </w:r>
      <w:r w:rsidR="00D81375">
        <w:rPr>
          <w:rFonts w:ascii="Times New Roman" w:hAnsi="Times New Roman" w:cs="Times New Roman"/>
          <w:sz w:val="24"/>
          <w:szCs w:val="24"/>
        </w:rPr>
        <w:t xml:space="preserve">    </w:t>
      </w:r>
      <w:r w:rsidR="0028234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82341" w:rsidRPr="000354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82341" w:rsidRDefault="00282341" w:rsidP="002823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41" w:rsidRPr="00FB2F13" w:rsidRDefault="00282341" w:rsidP="00282341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282341" w:rsidRPr="00FB2F13" w:rsidRDefault="00282341" w:rsidP="00282341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Совета Бакчарского сельского поселения </w:t>
      </w:r>
    </w:p>
    <w:p w:rsidR="00FB2F13" w:rsidRPr="00FB2F13" w:rsidRDefault="00282341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sz w:val="24"/>
          <w:szCs w:val="24"/>
        </w:rPr>
        <w:t xml:space="preserve">от </w:t>
      </w:r>
      <w:r w:rsidR="00FB2F13" w:rsidRPr="00FB2F13">
        <w:rPr>
          <w:rFonts w:ascii="Times New Roman" w:hAnsi="Times New Roman"/>
          <w:sz w:val="24"/>
          <w:szCs w:val="24"/>
        </w:rPr>
        <w:t>12</w:t>
      </w:r>
      <w:r w:rsidRPr="00FB2F13">
        <w:rPr>
          <w:rFonts w:ascii="Times New Roman" w:hAnsi="Times New Roman"/>
          <w:sz w:val="24"/>
          <w:szCs w:val="24"/>
        </w:rPr>
        <w:t>.1</w:t>
      </w:r>
      <w:r w:rsidR="00FB2F13" w:rsidRPr="00FB2F13">
        <w:rPr>
          <w:rFonts w:ascii="Times New Roman" w:hAnsi="Times New Roman"/>
          <w:sz w:val="24"/>
          <w:szCs w:val="24"/>
        </w:rPr>
        <w:t>2</w:t>
      </w:r>
      <w:r w:rsidRPr="00FB2F13">
        <w:rPr>
          <w:rFonts w:ascii="Times New Roman" w:hAnsi="Times New Roman"/>
          <w:sz w:val="24"/>
          <w:szCs w:val="24"/>
        </w:rPr>
        <w:t>.20</w:t>
      </w:r>
      <w:r w:rsidR="00FB2F13" w:rsidRPr="00FB2F13">
        <w:rPr>
          <w:rFonts w:ascii="Times New Roman" w:hAnsi="Times New Roman"/>
          <w:sz w:val="24"/>
          <w:szCs w:val="24"/>
        </w:rPr>
        <w:t>18</w:t>
      </w:r>
      <w:r w:rsidRPr="00FB2F13">
        <w:rPr>
          <w:rFonts w:ascii="Times New Roman" w:hAnsi="Times New Roman"/>
          <w:sz w:val="24"/>
          <w:szCs w:val="24"/>
        </w:rPr>
        <w:t xml:space="preserve"> №</w:t>
      </w:r>
      <w:r w:rsidR="00FB2F13" w:rsidRPr="00FB2F13">
        <w:rPr>
          <w:rFonts w:ascii="Times New Roman" w:hAnsi="Times New Roman"/>
          <w:sz w:val="24"/>
          <w:szCs w:val="24"/>
        </w:rPr>
        <w:t>22</w:t>
      </w:r>
      <w:r w:rsidRPr="00FB2F13">
        <w:rPr>
          <w:rFonts w:ascii="Times New Roman" w:hAnsi="Times New Roman"/>
          <w:sz w:val="24"/>
          <w:szCs w:val="24"/>
        </w:rPr>
        <w:t xml:space="preserve"> «</w:t>
      </w:r>
      <w:r w:rsidR="00FB2F13" w:rsidRPr="00FB2F13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</w:p>
    <w:p w:rsidR="00FB2F13" w:rsidRPr="00FB2F13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 xml:space="preserve">Положения «О порядке исчисления и </w:t>
      </w:r>
    </w:p>
    <w:p w:rsidR="00FB2F13" w:rsidRPr="00FB2F13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 xml:space="preserve">уплаты земельного налога на территории </w:t>
      </w:r>
    </w:p>
    <w:p w:rsidR="00FB2F13" w:rsidRPr="00FB2F13" w:rsidRDefault="00FB2F13" w:rsidP="00FB2F13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</w:p>
    <w:p w:rsidR="00282341" w:rsidRDefault="00FB2F13" w:rsidP="00282341">
      <w:pPr>
        <w:pStyle w:val="a3"/>
        <w:rPr>
          <w:rFonts w:ascii="Times New Roman" w:hAnsi="Times New Roman"/>
          <w:sz w:val="24"/>
          <w:szCs w:val="24"/>
        </w:rPr>
      </w:pPr>
      <w:r w:rsidRPr="00FB2F13">
        <w:rPr>
          <w:rFonts w:ascii="Times New Roman" w:hAnsi="Times New Roman"/>
          <w:color w:val="000000"/>
          <w:sz w:val="24"/>
          <w:szCs w:val="24"/>
        </w:rPr>
        <w:t>«Бакчарское сельское поселение»</w:t>
      </w:r>
    </w:p>
    <w:p w:rsidR="00282341" w:rsidRDefault="00282341" w:rsidP="00282341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FB2F13" w:rsidRDefault="00282341" w:rsidP="00FB2F13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rPr>
          <w:color w:val="000000"/>
        </w:rPr>
        <w:t xml:space="preserve"> В целях приведения муниципальной правовой базы в соответствие с</w:t>
      </w:r>
      <w:r w:rsidR="00FB2F13">
        <w:t xml:space="preserve"> </w:t>
      </w:r>
      <w:r w:rsidR="00FB2F13" w:rsidRPr="00F71628">
        <w:t>главой 31 Налогового кодекса Российской Федерации, стать</w:t>
      </w:r>
      <w:r w:rsidR="00FB2F13">
        <w:t>ями</w:t>
      </w:r>
      <w:r w:rsidR="00FB2F13" w:rsidRPr="00F71628">
        <w:t xml:space="preserve"> </w:t>
      </w:r>
      <w:r w:rsidR="00FB2F13">
        <w:t>391</w:t>
      </w:r>
      <w:r w:rsidR="00FB2F13" w:rsidRPr="00F71628">
        <w:t>,</w:t>
      </w:r>
      <w:r w:rsidR="00FB2F13">
        <w:t xml:space="preserve"> </w:t>
      </w:r>
      <w:r w:rsidR="00FB2F13" w:rsidRPr="00F71628">
        <w:t>39</w:t>
      </w:r>
      <w:r w:rsidR="00FB2F13">
        <w:t xml:space="preserve">5 </w:t>
      </w:r>
      <w:r w:rsidR="00FB2F13" w:rsidRPr="00F71628">
        <w:t>Налогового кодекса Российской Федерации, Федеральным законом от 6</w:t>
      </w:r>
      <w:r w:rsidR="00FB2F13">
        <w:t xml:space="preserve"> октября </w:t>
      </w:r>
      <w:r w:rsidR="00FB2F13" w:rsidRPr="00F71628">
        <w:t>2003 №131-ФЗ</w:t>
      </w:r>
    </w:p>
    <w:p w:rsidR="00D81375" w:rsidRPr="00EA4542" w:rsidRDefault="00D81375" w:rsidP="00FB2F13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</w:p>
    <w:p w:rsidR="00282341" w:rsidRDefault="00282341" w:rsidP="003B0584">
      <w:pPr>
        <w:tabs>
          <w:tab w:val="left" w:pos="283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973">
        <w:rPr>
          <w:rFonts w:ascii="Times New Roman" w:hAnsi="Times New Roman" w:cs="Times New Roman"/>
          <w:b/>
          <w:sz w:val="24"/>
          <w:szCs w:val="24"/>
        </w:rPr>
        <w:t>Совет Бакчарского сельского поселения РЕШИЛ:</w:t>
      </w:r>
    </w:p>
    <w:p w:rsidR="00282341" w:rsidRDefault="00282341" w:rsidP="00FB2F13">
      <w:pPr>
        <w:pStyle w:val="a3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6D2E87">
        <w:rPr>
          <w:rFonts w:ascii="Times New Roman" w:hAnsi="Times New Roman"/>
          <w:sz w:val="24"/>
          <w:szCs w:val="24"/>
        </w:rPr>
        <w:t xml:space="preserve">1. Внести следующие изменения в решение Совета Бакчарского сельского поселения </w:t>
      </w:r>
      <w:r w:rsidR="00FB2F13" w:rsidRPr="00FB2F13">
        <w:rPr>
          <w:rFonts w:ascii="Times New Roman" w:hAnsi="Times New Roman"/>
          <w:sz w:val="24"/>
          <w:szCs w:val="24"/>
        </w:rPr>
        <w:t>от 12.12.2018 №22 «</w:t>
      </w:r>
      <w:r w:rsidR="00FB2F13" w:rsidRPr="00FB2F13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«О порядке исчисления и уплаты </w:t>
      </w:r>
      <w:r w:rsidR="00B30D5A">
        <w:rPr>
          <w:rFonts w:ascii="Times New Roman" w:hAnsi="Times New Roman"/>
          <w:color w:val="000000"/>
          <w:sz w:val="24"/>
          <w:szCs w:val="24"/>
        </w:rPr>
        <w:t>з</w:t>
      </w:r>
      <w:r w:rsidR="00FB2F13" w:rsidRPr="00FB2F13">
        <w:rPr>
          <w:rFonts w:ascii="Times New Roman" w:hAnsi="Times New Roman"/>
          <w:color w:val="000000"/>
          <w:sz w:val="24"/>
          <w:szCs w:val="24"/>
        </w:rPr>
        <w:t>емельного налога на территории муниципального образования «Бакчарское сельское поселение»</w:t>
      </w:r>
      <w:r>
        <w:rPr>
          <w:rFonts w:ascii="Times New Roman" w:hAnsi="Times New Roman"/>
          <w:bCs/>
          <w:sz w:val="24"/>
        </w:rPr>
        <w:t>:</w:t>
      </w:r>
    </w:p>
    <w:p w:rsidR="002C2132" w:rsidRDefault="00FB2F13" w:rsidP="0051101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2823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</w:t>
      </w:r>
      <w:r w:rsidR="002C21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разделе 9 пункта 9.1 подпункт 5 изложить в следующей редакции ;</w:t>
      </w:r>
    </w:p>
    <w:p w:rsidR="0051101B" w:rsidRPr="0051101B" w:rsidRDefault="00093B4D" w:rsidP="00511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2823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1101B" w:rsidRPr="0051101B">
        <w:rPr>
          <w:rFonts w:ascii="Times New Roman" w:hAnsi="Times New Roman"/>
          <w:sz w:val="24"/>
          <w:szCs w:val="24"/>
        </w:rPr>
        <w:t>«5) 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</w:t>
      </w:r>
    </w:p>
    <w:p w:rsidR="0051101B" w:rsidRDefault="0051101B" w:rsidP="00511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01B">
        <w:rPr>
          <w:rFonts w:ascii="Times New Roman" w:hAnsi="Times New Roman"/>
          <w:sz w:val="24"/>
          <w:szCs w:val="24"/>
        </w:rPr>
        <w:t>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услуг)»;</w:t>
      </w:r>
    </w:p>
    <w:p w:rsidR="0051101B" w:rsidRDefault="0051101B" w:rsidP="00511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Подпункт 6  пункта 9,1 раздела 9 исключить;</w:t>
      </w:r>
    </w:p>
    <w:p w:rsidR="002C2132" w:rsidRDefault="0051101B" w:rsidP="0051101B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3)</w:t>
      </w:r>
      <w:r w:rsidR="002C2132">
        <w:rPr>
          <w:rFonts w:ascii="Times New Roman" w:hAnsi="Times New Roman"/>
          <w:sz w:val="24"/>
          <w:szCs w:val="24"/>
        </w:rPr>
        <w:t xml:space="preserve"> </w:t>
      </w:r>
      <w:r w:rsidR="002C21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разделе 9 пункта 9.1 подпункт 7 изложить в следующей редакции;</w:t>
      </w:r>
    </w:p>
    <w:p w:rsidR="0051101B" w:rsidRPr="0051101B" w:rsidRDefault="00093B4D" w:rsidP="0051101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1101B" w:rsidRPr="0051101B">
        <w:rPr>
          <w:rFonts w:ascii="Arial" w:hAnsi="Arial" w:cs="Arial"/>
          <w:sz w:val="24"/>
          <w:szCs w:val="24"/>
        </w:rPr>
        <w:t xml:space="preserve"> </w:t>
      </w:r>
      <w:r w:rsidR="0051101B" w:rsidRPr="0051101B">
        <w:rPr>
          <w:rFonts w:ascii="Times New Roman" w:hAnsi="Times New Roman"/>
          <w:sz w:val="24"/>
          <w:szCs w:val="24"/>
        </w:rPr>
        <w:t>«7) учреждения, единственными собственниками имущества которых являются указанные общероссийские общественные организации инвалидов,</w:t>
      </w:r>
    </w:p>
    <w:p w:rsidR="0051101B" w:rsidRDefault="0051101B" w:rsidP="0051101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101B">
        <w:rPr>
          <w:rFonts w:ascii="Times New Roman" w:hAnsi="Times New Roman"/>
          <w:sz w:val="24"/>
          <w:szCs w:val="24"/>
        </w:rPr>
        <w:t xml:space="preserve"> в отношении земельных участков, используемых ими для достижения образовательных, культурных, лечебно-оздоровительных, физкультурно-</w:t>
      </w:r>
      <w:r w:rsidRPr="0051101B">
        <w:rPr>
          <w:rFonts w:ascii="Times New Roman" w:hAnsi="Times New Roman"/>
          <w:sz w:val="24"/>
          <w:szCs w:val="24"/>
        </w:rPr>
        <w:softHyphen/>
        <w:t>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родителям»;</w:t>
      </w:r>
    </w:p>
    <w:p w:rsidR="00282341" w:rsidRDefault="0051101B" w:rsidP="003B05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Подпункт 8 пункта 9,1 раздела  9 исключить;</w:t>
      </w:r>
      <w:r w:rsidR="002823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</w:p>
    <w:p w:rsidR="00282341" w:rsidRPr="001C126E" w:rsidRDefault="00282341" w:rsidP="003B0584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1C126E">
        <w:rPr>
          <w:rFonts w:ascii="Times New Roman" w:hAnsi="Times New Roman"/>
          <w:sz w:val="24"/>
        </w:rPr>
        <w:t>Настоящее решение вступает в силу со дня его официального опубликования.</w:t>
      </w:r>
    </w:p>
    <w:p w:rsidR="00282341" w:rsidRPr="001C126E" w:rsidRDefault="00282341" w:rsidP="003B0584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     3. </w:t>
      </w:r>
      <w:r w:rsidRPr="001C126E">
        <w:rPr>
          <w:rFonts w:ascii="Times New Roman" w:hAnsi="Times New Roman"/>
          <w:sz w:val="24"/>
        </w:rPr>
        <w:t>Контроль за исполнением настоящего решения возложить на председателя контрольно-правовой комиссии</w:t>
      </w:r>
      <w:r>
        <w:rPr>
          <w:rFonts w:ascii="Times New Roman" w:hAnsi="Times New Roman"/>
          <w:sz w:val="24"/>
        </w:rPr>
        <w:t>.</w:t>
      </w:r>
      <w:r w:rsidRPr="001C126E">
        <w:rPr>
          <w:rFonts w:ascii="Times New Roman" w:hAnsi="Times New Roman"/>
          <w:sz w:val="28"/>
          <w:szCs w:val="24"/>
        </w:rPr>
        <w:t xml:space="preserve"> </w:t>
      </w:r>
    </w:p>
    <w:p w:rsidR="003B0584" w:rsidRDefault="003B0584" w:rsidP="003B0584">
      <w:pPr>
        <w:jc w:val="both"/>
      </w:pPr>
    </w:p>
    <w:p w:rsidR="003B0584" w:rsidRDefault="003B0584" w:rsidP="003B0584">
      <w:pPr>
        <w:jc w:val="both"/>
      </w:pPr>
      <w:r w:rsidRPr="003B0584">
        <w:rPr>
          <w:rFonts w:ascii="Times New Roman" w:hAnsi="Times New Roman" w:cs="Times New Roman"/>
          <w:sz w:val="24"/>
          <w:szCs w:val="24"/>
        </w:rPr>
        <w:t>Глава Бакчарского сельского поселения</w:t>
      </w:r>
      <w:r w:rsidRPr="003B0584">
        <w:rPr>
          <w:rFonts w:ascii="Times New Roman" w:hAnsi="Times New Roman" w:cs="Times New Roman"/>
          <w:sz w:val="24"/>
          <w:szCs w:val="24"/>
        </w:rPr>
        <w:tab/>
      </w:r>
      <w:r w:rsidRPr="003B0584">
        <w:rPr>
          <w:rFonts w:ascii="Times New Roman" w:hAnsi="Times New Roman" w:cs="Times New Roman"/>
          <w:sz w:val="24"/>
          <w:szCs w:val="24"/>
        </w:rPr>
        <w:tab/>
      </w:r>
      <w:r w:rsidRPr="003B0584">
        <w:rPr>
          <w:rFonts w:ascii="Times New Roman" w:hAnsi="Times New Roman" w:cs="Times New Roman"/>
          <w:sz w:val="24"/>
          <w:szCs w:val="24"/>
        </w:rPr>
        <w:tab/>
      </w:r>
      <w:r w:rsidRPr="003B0584">
        <w:rPr>
          <w:rFonts w:ascii="Times New Roman" w:hAnsi="Times New Roman" w:cs="Times New Roman"/>
          <w:sz w:val="24"/>
          <w:szCs w:val="24"/>
        </w:rPr>
        <w:tab/>
      </w:r>
      <w:r w:rsidRPr="003B0584">
        <w:rPr>
          <w:rFonts w:ascii="Times New Roman" w:hAnsi="Times New Roman" w:cs="Times New Roman"/>
          <w:sz w:val="24"/>
          <w:szCs w:val="24"/>
        </w:rPr>
        <w:tab/>
        <w:t>С.М. Приколота</w:t>
      </w:r>
    </w:p>
    <w:sectPr w:rsidR="003B0584" w:rsidSect="0053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282341"/>
    <w:rsid w:val="00093B4D"/>
    <w:rsid w:val="000D1FBF"/>
    <w:rsid w:val="00282341"/>
    <w:rsid w:val="002C2132"/>
    <w:rsid w:val="003B0584"/>
    <w:rsid w:val="003D0DDE"/>
    <w:rsid w:val="004E5F22"/>
    <w:rsid w:val="0051101B"/>
    <w:rsid w:val="00536599"/>
    <w:rsid w:val="007C39A6"/>
    <w:rsid w:val="007E71F0"/>
    <w:rsid w:val="007F23FF"/>
    <w:rsid w:val="00B30D5A"/>
    <w:rsid w:val="00BA373E"/>
    <w:rsid w:val="00BA4ED7"/>
    <w:rsid w:val="00D81375"/>
    <w:rsid w:val="00DC6E11"/>
    <w:rsid w:val="00F632D0"/>
    <w:rsid w:val="00FB2F13"/>
    <w:rsid w:val="00FB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99"/>
  </w:style>
  <w:style w:type="paragraph" w:styleId="2">
    <w:name w:val="heading 2"/>
    <w:basedOn w:val="a"/>
    <w:link w:val="20"/>
    <w:uiPriority w:val="99"/>
    <w:qFormat/>
    <w:rsid w:val="00FB2F13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823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282341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28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B2F13"/>
    <w:rPr>
      <w:rFonts w:ascii="Times New Roman" w:eastAsia="Calibri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9</cp:revision>
  <cp:lastPrinted>2021-04-14T05:40:00Z</cp:lastPrinted>
  <dcterms:created xsi:type="dcterms:W3CDTF">2021-03-03T08:00:00Z</dcterms:created>
  <dcterms:modified xsi:type="dcterms:W3CDTF">2021-04-20T07:29:00Z</dcterms:modified>
</cp:coreProperties>
</file>