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04D" w:rsidRDefault="000A504D" w:rsidP="000A504D">
      <w:pPr>
        <w:pStyle w:val="a4"/>
        <w:rPr>
          <w:b/>
          <w:bCs/>
          <w:caps/>
          <w:sz w:val="28"/>
        </w:rPr>
      </w:pPr>
      <w:r>
        <w:rPr>
          <w:b/>
          <w:bCs/>
          <w:caps/>
          <w:sz w:val="28"/>
        </w:rPr>
        <w:t>Администрация БАКЧАРСКОГО СЕЛЬСКОГО ПОСЕЛЕНИЯ</w:t>
      </w:r>
    </w:p>
    <w:p w:rsidR="000A504D" w:rsidRDefault="000A504D" w:rsidP="000A504D">
      <w:pPr>
        <w:pStyle w:val="a6"/>
      </w:pPr>
      <w:r>
        <w:t>Постановление</w:t>
      </w:r>
    </w:p>
    <w:p w:rsidR="000A504D" w:rsidRDefault="000A504D" w:rsidP="000A504D">
      <w:pPr>
        <w:jc w:val="center"/>
        <w:rPr>
          <w:sz w:val="36"/>
        </w:rPr>
      </w:pPr>
    </w:p>
    <w:p w:rsidR="000A504D" w:rsidRDefault="000A504D" w:rsidP="000A504D">
      <w:pPr>
        <w:rPr>
          <w:sz w:val="24"/>
          <w:szCs w:val="24"/>
        </w:rPr>
      </w:pPr>
      <w:r>
        <w:rPr>
          <w:sz w:val="24"/>
          <w:szCs w:val="24"/>
        </w:rPr>
        <w:t>04.02.2022</w:t>
      </w:r>
      <w:r>
        <w:rPr>
          <w:sz w:val="24"/>
          <w:szCs w:val="24"/>
        </w:rPr>
        <w:tab/>
      </w:r>
      <w:r>
        <w:rPr>
          <w:sz w:val="24"/>
          <w:szCs w:val="24"/>
        </w:rPr>
        <w:tab/>
      </w:r>
      <w:r>
        <w:rPr>
          <w:sz w:val="24"/>
          <w:szCs w:val="24"/>
        </w:rPr>
        <w:tab/>
      </w:r>
      <w:r>
        <w:rPr>
          <w:sz w:val="24"/>
          <w:szCs w:val="24"/>
        </w:rPr>
        <w:tab/>
      </w:r>
      <w:r>
        <w:rPr>
          <w:sz w:val="24"/>
          <w:szCs w:val="24"/>
        </w:rPr>
        <w:tab/>
        <w:t>с. Бакчар</w:t>
      </w:r>
      <w:r>
        <w:rPr>
          <w:sz w:val="24"/>
          <w:szCs w:val="24"/>
        </w:rPr>
        <w:tab/>
      </w:r>
      <w:r>
        <w:rPr>
          <w:sz w:val="24"/>
          <w:szCs w:val="24"/>
        </w:rPr>
        <w:tab/>
      </w:r>
      <w:r>
        <w:rPr>
          <w:sz w:val="24"/>
          <w:szCs w:val="24"/>
        </w:rPr>
        <w:tab/>
      </w:r>
      <w:r>
        <w:rPr>
          <w:sz w:val="24"/>
          <w:szCs w:val="24"/>
        </w:rPr>
        <w:tab/>
      </w:r>
      <w:r>
        <w:rPr>
          <w:sz w:val="24"/>
          <w:szCs w:val="24"/>
        </w:rPr>
        <w:tab/>
        <w:t xml:space="preserve">    №32</w:t>
      </w:r>
    </w:p>
    <w:p w:rsidR="000A504D" w:rsidRDefault="000A504D" w:rsidP="000A504D">
      <w:pPr>
        <w:pStyle w:val="10"/>
      </w:pPr>
    </w:p>
    <w:p w:rsidR="000A504D" w:rsidRDefault="000A504D" w:rsidP="000A504D"/>
    <w:p w:rsidR="000A504D" w:rsidRPr="00ED2DC4" w:rsidRDefault="000A504D" w:rsidP="000A504D">
      <w:pPr>
        <w:pStyle w:val="10"/>
        <w:rPr>
          <w:b/>
        </w:rPr>
      </w:pPr>
      <w:r w:rsidRPr="00ED2DC4">
        <w:t xml:space="preserve">О назначении публичных слушаний </w:t>
      </w:r>
    </w:p>
    <w:p w:rsidR="000A504D" w:rsidRPr="00ED2DC4" w:rsidRDefault="000A504D" w:rsidP="000A504D">
      <w:pPr>
        <w:pStyle w:val="10"/>
        <w:rPr>
          <w:b/>
        </w:rPr>
      </w:pPr>
      <w:r w:rsidRPr="00ED2DC4">
        <w:t>по обсуждению проекта Правил</w:t>
      </w:r>
    </w:p>
    <w:p w:rsidR="000A504D" w:rsidRPr="00ED2DC4" w:rsidRDefault="000A504D" w:rsidP="000A504D">
      <w:pPr>
        <w:pStyle w:val="10"/>
        <w:rPr>
          <w:b/>
        </w:rPr>
      </w:pPr>
      <w:r w:rsidRPr="00ED2DC4">
        <w:t>землепользования и застройки</w:t>
      </w:r>
    </w:p>
    <w:p w:rsidR="000A504D" w:rsidRPr="00ED2DC4" w:rsidRDefault="000A504D" w:rsidP="000A504D">
      <w:pPr>
        <w:pStyle w:val="10"/>
        <w:rPr>
          <w:b/>
        </w:rPr>
      </w:pPr>
      <w:r w:rsidRPr="00ED2DC4">
        <w:t>Бакчарского сельского поселения</w:t>
      </w:r>
    </w:p>
    <w:p w:rsidR="000A504D" w:rsidRDefault="000A504D" w:rsidP="000A504D">
      <w:pPr>
        <w:pStyle w:val="22"/>
        <w:ind w:right="-1" w:firstLine="709"/>
      </w:pPr>
    </w:p>
    <w:p w:rsidR="000A504D" w:rsidRDefault="000A504D" w:rsidP="000A504D">
      <w:pPr>
        <w:ind w:right="-1" w:firstLine="709"/>
        <w:rPr>
          <w:sz w:val="24"/>
        </w:rPr>
      </w:pPr>
    </w:p>
    <w:p w:rsidR="000A504D" w:rsidRPr="00ED2DC4" w:rsidRDefault="000A504D" w:rsidP="000A504D">
      <w:pPr>
        <w:jc w:val="both"/>
        <w:rPr>
          <w:sz w:val="24"/>
          <w:szCs w:val="24"/>
        </w:rPr>
      </w:pPr>
      <w:r w:rsidRPr="00BF48B8">
        <w:rPr>
          <w:sz w:val="24"/>
          <w:szCs w:val="24"/>
        </w:rPr>
        <w:t xml:space="preserve">     </w:t>
      </w:r>
      <w:proofErr w:type="gramStart"/>
      <w:r w:rsidRPr="00BF48B8">
        <w:rPr>
          <w:sz w:val="24"/>
          <w:szCs w:val="24"/>
        </w:rPr>
        <w:t>В целях приведения муниципальной правовой базы в соответствие с действующим законодательством, с целью обсуждения и выявления мнения жителей по проекту Правил землепользования и застройки муниципального образования «Бакчарское сельское поселение Бакчарского района Томской области», на основании Градостроительного кодекса Российской Федерации,</w:t>
      </w:r>
      <w:r w:rsidRPr="00ED2DC4">
        <w:rPr>
          <w:sz w:val="24"/>
          <w:szCs w:val="24"/>
        </w:rPr>
        <w:t xml:space="preserve"> руководствуясь Федеральным законом от 6</w:t>
      </w:r>
      <w:r>
        <w:rPr>
          <w:sz w:val="24"/>
          <w:szCs w:val="24"/>
        </w:rPr>
        <w:t xml:space="preserve"> октября </w:t>
      </w:r>
      <w:r w:rsidRPr="00ED2DC4">
        <w:rPr>
          <w:sz w:val="24"/>
          <w:szCs w:val="24"/>
        </w:rPr>
        <w:t>2003 г. №131-ФЗ «Об общих принципах организации местного самоуправления в Российской Федерации», Земельным кодексом Российской</w:t>
      </w:r>
      <w:proofErr w:type="gramEnd"/>
      <w:r w:rsidRPr="00ED2DC4">
        <w:rPr>
          <w:sz w:val="24"/>
          <w:szCs w:val="24"/>
        </w:rPr>
        <w:t xml:space="preserve"> Федерации, в соответствии с Уставом муниципального образования «Бакчарское сельское поселение Бакчарского района Томской области», решением Совета Бакчарского сельского поселения от 16.11.2005 г. №9</w:t>
      </w:r>
      <w:r>
        <w:rPr>
          <w:sz w:val="24"/>
          <w:szCs w:val="24"/>
        </w:rPr>
        <w:t xml:space="preserve"> «О </w:t>
      </w:r>
      <w:proofErr w:type="gramStart"/>
      <w:r w:rsidRPr="00ED2DC4">
        <w:rPr>
          <w:sz w:val="24"/>
          <w:szCs w:val="24"/>
        </w:rPr>
        <w:t>Положени</w:t>
      </w:r>
      <w:r>
        <w:rPr>
          <w:sz w:val="24"/>
          <w:szCs w:val="24"/>
        </w:rPr>
        <w:t>и</w:t>
      </w:r>
      <w:proofErr w:type="gramEnd"/>
      <w:r w:rsidRPr="00ED2DC4">
        <w:rPr>
          <w:sz w:val="24"/>
          <w:szCs w:val="24"/>
        </w:rPr>
        <w:t xml:space="preserve"> </w:t>
      </w:r>
      <w:r>
        <w:rPr>
          <w:sz w:val="24"/>
          <w:szCs w:val="24"/>
        </w:rPr>
        <w:t>о</w:t>
      </w:r>
      <w:r w:rsidRPr="00ED2DC4">
        <w:rPr>
          <w:sz w:val="24"/>
          <w:szCs w:val="24"/>
        </w:rPr>
        <w:t xml:space="preserve"> публичных слушаниях»,</w:t>
      </w:r>
    </w:p>
    <w:p w:rsidR="000A504D" w:rsidRDefault="000A504D" w:rsidP="000A504D">
      <w:pPr>
        <w:pStyle w:val="10"/>
        <w:jc w:val="both"/>
      </w:pPr>
    </w:p>
    <w:p w:rsidR="000A504D" w:rsidRDefault="000A504D" w:rsidP="000A504D">
      <w:pPr>
        <w:ind w:right="282"/>
        <w:jc w:val="both"/>
        <w:rPr>
          <w:sz w:val="24"/>
        </w:rPr>
      </w:pPr>
      <w:r>
        <w:rPr>
          <w:sz w:val="24"/>
        </w:rPr>
        <w:t>ПОСТАНОВЛЯЮ:</w:t>
      </w:r>
    </w:p>
    <w:p w:rsidR="000A504D" w:rsidRDefault="000A504D" w:rsidP="000A504D">
      <w:pPr>
        <w:ind w:right="282"/>
        <w:jc w:val="both"/>
        <w:rPr>
          <w:sz w:val="24"/>
        </w:rPr>
      </w:pPr>
    </w:p>
    <w:p w:rsidR="000A504D" w:rsidRDefault="000A504D" w:rsidP="000A504D">
      <w:pPr>
        <w:jc w:val="both"/>
        <w:rPr>
          <w:sz w:val="24"/>
          <w:szCs w:val="24"/>
        </w:rPr>
      </w:pPr>
      <w:r>
        <w:rPr>
          <w:sz w:val="24"/>
          <w:szCs w:val="24"/>
        </w:rPr>
        <w:t xml:space="preserve">     </w:t>
      </w:r>
      <w:r w:rsidRPr="00ED2DC4">
        <w:rPr>
          <w:sz w:val="24"/>
          <w:szCs w:val="24"/>
        </w:rPr>
        <w:t>1.</w:t>
      </w:r>
      <w:r w:rsidRPr="00ED2DC4">
        <w:rPr>
          <w:b/>
          <w:sz w:val="24"/>
          <w:szCs w:val="24"/>
        </w:rPr>
        <w:t xml:space="preserve"> </w:t>
      </w:r>
      <w:r w:rsidRPr="00ED2DC4">
        <w:rPr>
          <w:sz w:val="24"/>
          <w:szCs w:val="24"/>
        </w:rPr>
        <w:t>Назначить публичные слушания по обсуждению проекта Правил землепользования и застройки Бакчарского сельского поселения согласно приложению 1.</w:t>
      </w:r>
    </w:p>
    <w:p w:rsidR="000A504D" w:rsidRPr="00ED2DC4" w:rsidRDefault="000A504D" w:rsidP="000A504D">
      <w:pPr>
        <w:jc w:val="both"/>
        <w:rPr>
          <w:b/>
          <w:sz w:val="24"/>
          <w:szCs w:val="24"/>
        </w:rPr>
      </w:pPr>
      <w:r>
        <w:rPr>
          <w:sz w:val="24"/>
          <w:szCs w:val="24"/>
        </w:rPr>
        <w:t xml:space="preserve">     </w:t>
      </w:r>
      <w:r w:rsidRPr="00ED2DC4">
        <w:rPr>
          <w:sz w:val="24"/>
          <w:szCs w:val="24"/>
        </w:rPr>
        <w:t>2.</w:t>
      </w:r>
      <w:r w:rsidRPr="00ED2DC4">
        <w:rPr>
          <w:b/>
          <w:sz w:val="24"/>
          <w:szCs w:val="24"/>
        </w:rPr>
        <w:t xml:space="preserve"> </w:t>
      </w:r>
      <w:r w:rsidRPr="00ED2DC4">
        <w:rPr>
          <w:sz w:val="24"/>
          <w:szCs w:val="24"/>
        </w:rPr>
        <w:t xml:space="preserve">Публичные слушания провести </w:t>
      </w:r>
      <w:r>
        <w:rPr>
          <w:sz w:val="24"/>
          <w:szCs w:val="24"/>
        </w:rPr>
        <w:t>0</w:t>
      </w:r>
      <w:r w:rsidRPr="00C332A6">
        <w:rPr>
          <w:sz w:val="24"/>
          <w:szCs w:val="24"/>
        </w:rPr>
        <w:t>9.0</w:t>
      </w:r>
      <w:r>
        <w:rPr>
          <w:sz w:val="24"/>
          <w:szCs w:val="24"/>
        </w:rPr>
        <w:t>3</w:t>
      </w:r>
      <w:r w:rsidRPr="00C332A6">
        <w:rPr>
          <w:sz w:val="24"/>
          <w:szCs w:val="24"/>
        </w:rPr>
        <w:t>.20</w:t>
      </w:r>
      <w:r>
        <w:rPr>
          <w:sz w:val="24"/>
          <w:szCs w:val="24"/>
        </w:rPr>
        <w:t>22</w:t>
      </w:r>
      <w:r w:rsidRPr="00ED2DC4">
        <w:rPr>
          <w:sz w:val="24"/>
          <w:szCs w:val="24"/>
        </w:rPr>
        <w:t xml:space="preserve"> года в здании Администрации Бакчарского района (большой зал) в 1</w:t>
      </w:r>
      <w:r>
        <w:rPr>
          <w:sz w:val="24"/>
          <w:szCs w:val="24"/>
        </w:rPr>
        <w:t>4</w:t>
      </w:r>
      <w:r w:rsidRPr="00ED2DC4">
        <w:rPr>
          <w:sz w:val="24"/>
          <w:szCs w:val="24"/>
        </w:rPr>
        <w:t>.</w:t>
      </w:r>
      <w:r>
        <w:rPr>
          <w:sz w:val="24"/>
          <w:szCs w:val="24"/>
        </w:rPr>
        <w:t>3</w:t>
      </w:r>
      <w:r w:rsidRPr="00ED2DC4">
        <w:rPr>
          <w:sz w:val="24"/>
          <w:szCs w:val="24"/>
        </w:rPr>
        <w:t>0 часов.</w:t>
      </w:r>
    </w:p>
    <w:p w:rsidR="000A504D" w:rsidRPr="00ED2DC4" w:rsidRDefault="000A504D" w:rsidP="000A504D">
      <w:pPr>
        <w:jc w:val="both"/>
        <w:rPr>
          <w:b/>
          <w:sz w:val="24"/>
          <w:szCs w:val="24"/>
        </w:rPr>
      </w:pPr>
      <w:r>
        <w:rPr>
          <w:sz w:val="24"/>
          <w:szCs w:val="24"/>
        </w:rPr>
        <w:t xml:space="preserve">     </w:t>
      </w:r>
      <w:r w:rsidRPr="00ED2DC4">
        <w:rPr>
          <w:sz w:val="24"/>
          <w:szCs w:val="24"/>
        </w:rPr>
        <w:t>3.</w:t>
      </w:r>
      <w:r w:rsidRPr="00ED2DC4">
        <w:rPr>
          <w:b/>
          <w:sz w:val="24"/>
          <w:szCs w:val="24"/>
        </w:rPr>
        <w:t xml:space="preserve"> </w:t>
      </w:r>
      <w:r w:rsidRPr="00ED2DC4">
        <w:rPr>
          <w:sz w:val="24"/>
          <w:szCs w:val="24"/>
        </w:rPr>
        <w:t>Создать рабочую комиссию по проведению публичных слушаний и учету предложений граждан по обсуждению проекта Правил землепользования и застройки Бакчарского сельского поселения согласно приложению 2.</w:t>
      </w:r>
    </w:p>
    <w:p w:rsidR="000A504D" w:rsidRPr="00ED2DC4" w:rsidRDefault="000A504D" w:rsidP="000A504D">
      <w:pPr>
        <w:jc w:val="both"/>
        <w:rPr>
          <w:b/>
          <w:sz w:val="24"/>
          <w:szCs w:val="24"/>
        </w:rPr>
      </w:pPr>
      <w:r>
        <w:rPr>
          <w:sz w:val="24"/>
          <w:szCs w:val="24"/>
        </w:rPr>
        <w:t xml:space="preserve">     </w:t>
      </w:r>
      <w:r w:rsidRPr="00ED2DC4">
        <w:rPr>
          <w:sz w:val="24"/>
          <w:szCs w:val="24"/>
        </w:rPr>
        <w:t>4.</w:t>
      </w:r>
      <w:r w:rsidRPr="00ED2DC4">
        <w:rPr>
          <w:b/>
          <w:sz w:val="24"/>
          <w:szCs w:val="24"/>
        </w:rPr>
        <w:t xml:space="preserve"> </w:t>
      </w:r>
      <w:r w:rsidRPr="00ED2DC4">
        <w:rPr>
          <w:sz w:val="24"/>
          <w:szCs w:val="24"/>
        </w:rPr>
        <w:t>Организовать прием предложений и замечаний по проекту Правил землепользования и застройки Бакчарского сельского поселения для включения в протокол проведения публичных слушаний:</w:t>
      </w:r>
    </w:p>
    <w:p w:rsidR="000A504D" w:rsidRPr="00ED2DC4" w:rsidRDefault="000A504D" w:rsidP="000A504D">
      <w:pPr>
        <w:jc w:val="both"/>
        <w:rPr>
          <w:b/>
          <w:sz w:val="24"/>
          <w:szCs w:val="24"/>
        </w:rPr>
      </w:pPr>
      <w:r w:rsidRPr="00ED2DC4">
        <w:rPr>
          <w:b/>
          <w:sz w:val="24"/>
          <w:szCs w:val="24"/>
        </w:rPr>
        <w:lastRenderedPageBreak/>
        <w:t xml:space="preserve">     </w:t>
      </w:r>
      <w:r w:rsidRPr="00ED2DC4">
        <w:rPr>
          <w:sz w:val="24"/>
          <w:szCs w:val="24"/>
        </w:rPr>
        <w:t xml:space="preserve">1) в Администрации Бакчарского сельского поселения по адресу: </w:t>
      </w:r>
      <w:proofErr w:type="gramStart"/>
      <w:r w:rsidRPr="00ED2DC4">
        <w:rPr>
          <w:sz w:val="24"/>
          <w:szCs w:val="24"/>
        </w:rPr>
        <w:t>Томская область, Бакчарский район, с. Бакчар, ул. Ленина, д. 53, в кабинете №109 в рабочие дни с 9.00 до 13.00 и с 14.00 до 17.00;</w:t>
      </w:r>
      <w:proofErr w:type="gramEnd"/>
    </w:p>
    <w:p w:rsidR="000A504D" w:rsidRPr="00ED2DC4" w:rsidRDefault="000A504D" w:rsidP="000A504D">
      <w:pPr>
        <w:jc w:val="both"/>
        <w:rPr>
          <w:b/>
          <w:sz w:val="24"/>
          <w:szCs w:val="24"/>
        </w:rPr>
      </w:pPr>
      <w:r w:rsidRPr="00ED2DC4">
        <w:rPr>
          <w:b/>
          <w:sz w:val="24"/>
          <w:szCs w:val="24"/>
        </w:rPr>
        <w:t xml:space="preserve">     </w:t>
      </w:r>
      <w:r w:rsidRPr="00ED2DC4">
        <w:rPr>
          <w:sz w:val="24"/>
          <w:szCs w:val="24"/>
        </w:rPr>
        <w:t>2) почтовым отправлением по адресу: 636200, Томская область, Бакчарский район, с. Бакчар, ул. Ленина, д.53, Администрация Бакчарского сельского поселения (указать Ф.И.О., обратный адрес и контактный телефон);</w:t>
      </w:r>
    </w:p>
    <w:p w:rsidR="000A504D" w:rsidRPr="00ED2DC4" w:rsidRDefault="000A504D" w:rsidP="000A504D">
      <w:pPr>
        <w:jc w:val="both"/>
        <w:rPr>
          <w:b/>
          <w:sz w:val="24"/>
          <w:szCs w:val="24"/>
        </w:rPr>
      </w:pPr>
      <w:r w:rsidRPr="00ED2DC4">
        <w:rPr>
          <w:b/>
          <w:sz w:val="24"/>
          <w:szCs w:val="24"/>
        </w:rPr>
        <w:t xml:space="preserve">     </w:t>
      </w:r>
      <w:r w:rsidRPr="00ED2DC4">
        <w:rPr>
          <w:sz w:val="24"/>
          <w:szCs w:val="24"/>
        </w:rPr>
        <w:t xml:space="preserve">3) по электронной почте: </w:t>
      </w:r>
      <w:r w:rsidRPr="00C332A6">
        <w:rPr>
          <w:color w:val="000000"/>
          <w:sz w:val="24"/>
          <w:szCs w:val="24"/>
          <w:lang w:val="en-US"/>
        </w:rPr>
        <w:t>b</w:t>
      </w:r>
      <w:r w:rsidRPr="00C332A6">
        <w:rPr>
          <w:color w:val="000000"/>
          <w:sz w:val="24"/>
          <w:szCs w:val="24"/>
        </w:rPr>
        <w:t>aksp@tomsk.gov.ru</w:t>
      </w:r>
      <w:r w:rsidRPr="00ED2DC4">
        <w:rPr>
          <w:color w:val="000000"/>
          <w:sz w:val="24"/>
          <w:szCs w:val="24"/>
        </w:rPr>
        <w:t xml:space="preserve"> </w:t>
      </w:r>
      <w:r w:rsidRPr="00ED2DC4">
        <w:rPr>
          <w:sz w:val="24"/>
          <w:szCs w:val="24"/>
        </w:rPr>
        <w:t>(указать Ф.И.О., обратный и контактный телефон).</w:t>
      </w:r>
    </w:p>
    <w:p w:rsidR="000A504D" w:rsidRPr="00ED2DC4" w:rsidRDefault="000A504D" w:rsidP="000A504D">
      <w:pPr>
        <w:jc w:val="both"/>
        <w:rPr>
          <w:b/>
          <w:sz w:val="24"/>
          <w:szCs w:val="24"/>
        </w:rPr>
      </w:pPr>
      <w:r>
        <w:rPr>
          <w:sz w:val="24"/>
          <w:szCs w:val="24"/>
        </w:rPr>
        <w:t xml:space="preserve">     </w:t>
      </w:r>
      <w:r w:rsidRPr="00ED2DC4">
        <w:rPr>
          <w:sz w:val="24"/>
          <w:szCs w:val="24"/>
        </w:rPr>
        <w:t>5.</w:t>
      </w:r>
      <w:r w:rsidRPr="00ED2DC4">
        <w:rPr>
          <w:b/>
          <w:sz w:val="24"/>
          <w:szCs w:val="24"/>
        </w:rPr>
        <w:t xml:space="preserve"> </w:t>
      </w:r>
      <w:r w:rsidRPr="00ED2DC4">
        <w:rPr>
          <w:sz w:val="24"/>
          <w:szCs w:val="24"/>
        </w:rPr>
        <w:t>Настоящее решение, а также результаты публичных слушаний обнародовать в установленном порядке.</w:t>
      </w:r>
    </w:p>
    <w:p w:rsidR="000A504D" w:rsidRDefault="000A504D" w:rsidP="000A504D">
      <w:pPr>
        <w:ind w:right="282"/>
        <w:jc w:val="both"/>
        <w:rPr>
          <w:color w:val="000000"/>
          <w:sz w:val="24"/>
          <w:szCs w:val="24"/>
        </w:rPr>
      </w:pPr>
    </w:p>
    <w:p w:rsidR="000A504D" w:rsidRDefault="000A504D" w:rsidP="000A504D">
      <w:pPr>
        <w:ind w:right="282"/>
        <w:jc w:val="both"/>
        <w:rPr>
          <w:color w:val="000000"/>
          <w:sz w:val="24"/>
          <w:szCs w:val="24"/>
        </w:rPr>
      </w:pPr>
    </w:p>
    <w:p w:rsidR="000A504D" w:rsidRDefault="000A504D" w:rsidP="000A504D">
      <w:pPr>
        <w:ind w:right="282"/>
        <w:jc w:val="both"/>
        <w:rPr>
          <w:color w:val="000000"/>
          <w:sz w:val="24"/>
          <w:szCs w:val="24"/>
        </w:rPr>
      </w:pPr>
    </w:p>
    <w:p w:rsidR="000A504D" w:rsidRDefault="000A504D" w:rsidP="000A504D">
      <w:pPr>
        <w:ind w:right="282"/>
        <w:jc w:val="both"/>
        <w:rPr>
          <w:color w:val="000000"/>
          <w:sz w:val="24"/>
          <w:szCs w:val="24"/>
        </w:rPr>
      </w:pPr>
    </w:p>
    <w:p w:rsidR="000A504D" w:rsidRDefault="000A504D" w:rsidP="000A504D">
      <w:pPr>
        <w:ind w:right="282"/>
        <w:jc w:val="both"/>
        <w:rPr>
          <w:sz w:val="24"/>
        </w:rPr>
      </w:pPr>
      <w:r>
        <w:rPr>
          <w:sz w:val="24"/>
        </w:rPr>
        <w:t xml:space="preserve">Глава Бакчарского сельского поселения </w:t>
      </w:r>
      <w:r>
        <w:rPr>
          <w:sz w:val="24"/>
        </w:rPr>
        <w:tab/>
      </w:r>
      <w:r>
        <w:rPr>
          <w:sz w:val="24"/>
        </w:rPr>
        <w:tab/>
      </w:r>
      <w:r>
        <w:rPr>
          <w:sz w:val="24"/>
        </w:rPr>
        <w:tab/>
      </w:r>
      <w:r>
        <w:rPr>
          <w:sz w:val="24"/>
        </w:rPr>
        <w:tab/>
      </w:r>
      <w:r>
        <w:rPr>
          <w:sz w:val="24"/>
        </w:rPr>
        <w:tab/>
        <w:t xml:space="preserve">С.М. Приколота   </w:t>
      </w:r>
    </w:p>
    <w:p w:rsidR="000A504D" w:rsidRDefault="000A504D" w:rsidP="000A504D">
      <w:pPr>
        <w:pStyle w:val="ConsPlusNormal"/>
        <w:jc w:val="right"/>
        <w:outlineLvl w:val="0"/>
        <w:rPr>
          <w:rFonts w:ascii="Times New Roman" w:hAnsi="Times New Roman" w:cs="Times New Roman"/>
          <w:sz w:val="24"/>
          <w:szCs w:val="24"/>
        </w:rPr>
      </w:pPr>
      <w:bookmarkStart w:id="0" w:name="_Toc532890896"/>
      <w:bookmarkStart w:id="1" w:name="_Toc532890938"/>
      <w:bookmarkStart w:id="2" w:name="_Toc532891820"/>
      <w:bookmarkStart w:id="3" w:name="_Toc532891880"/>
      <w:bookmarkStart w:id="4" w:name="_Toc532910884"/>
    </w:p>
    <w:p w:rsidR="000A504D" w:rsidRDefault="000A504D" w:rsidP="000A504D">
      <w:pPr>
        <w:pStyle w:val="ConsPlusNormal"/>
        <w:outlineLvl w:val="0"/>
        <w:rPr>
          <w:rFonts w:ascii="Times New Roman" w:hAnsi="Times New Roman" w:cs="Times New Roman"/>
          <w:szCs w:val="24"/>
        </w:rPr>
      </w:pPr>
    </w:p>
    <w:p w:rsidR="000A504D" w:rsidRPr="00C332A6" w:rsidRDefault="000A504D" w:rsidP="000A504D">
      <w:pPr>
        <w:pStyle w:val="ConsPlusNormal"/>
        <w:outlineLvl w:val="0"/>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Приложение 1</w:t>
      </w:r>
      <w:bookmarkEnd w:id="0"/>
      <w:bookmarkEnd w:id="1"/>
      <w:bookmarkEnd w:id="2"/>
      <w:bookmarkEnd w:id="3"/>
      <w:bookmarkEnd w:id="4"/>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к постановлению администрации</w:t>
      </w:r>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Бакчарского сельского поселения</w:t>
      </w:r>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от 0</w:t>
      </w:r>
      <w:r>
        <w:rPr>
          <w:rFonts w:ascii="Times New Roman" w:hAnsi="Times New Roman" w:cs="Times New Roman"/>
          <w:szCs w:val="24"/>
        </w:rPr>
        <w:t>4</w:t>
      </w:r>
      <w:r w:rsidRPr="00C332A6">
        <w:rPr>
          <w:rFonts w:ascii="Times New Roman" w:hAnsi="Times New Roman" w:cs="Times New Roman"/>
          <w:szCs w:val="24"/>
        </w:rPr>
        <w:t>.0</w:t>
      </w:r>
      <w:r>
        <w:rPr>
          <w:rFonts w:ascii="Times New Roman" w:hAnsi="Times New Roman" w:cs="Times New Roman"/>
          <w:szCs w:val="24"/>
        </w:rPr>
        <w:t>2</w:t>
      </w:r>
      <w:r w:rsidRPr="00C332A6">
        <w:rPr>
          <w:rFonts w:ascii="Times New Roman" w:hAnsi="Times New Roman" w:cs="Times New Roman"/>
          <w:szCs w:val="24"/>
        </w:rPr>
        <w:t>.2019 №</w:t>
      </w:r>
      <w:r>
        <w:rPr>
          <w:rFonts w:ascii="Times New Roman" w:hAnsi="Times New Roman" w:cs="Times New Roman"/>
          <w:szCs w:val="24"/>
        </w:rPr>
        <w:t>32</w:t>
      </w:r>
      <w:r w:rsidRPr="00C332A6">
        <w:rPr>
          <w:rFonts w:ascii="Times New Roman" w:hAnsi="Times New Roman" w:cs="Times New Roman"/>
          <w:szCs w:val="24"/>
        </w:rPr>
        <w:t xml:space="preserve"> </w:t>
      </w:r>
    </w:p>
    <w:p w:rsidR="000A504D" w:rsidRDefault="000A504D" w:rsidP="000A504D">
      <w:pPr>
        <w:widowControl w:val="0"/>
        <w:suppressAutoHyphens/>
        <w:autoSpaceDE w:val="0"/>
        <w:autoSpaceDN w:val="0"/>
        <w:adjustRightInd w:val="0"/>
        <w:jc w:val="right"/>
        <w:rPr>
          <w:b/>
          <w:sz w:val="24"/>
          <w:szCs w:val="24"/>
        </w:rPr>
      </w:pPr>
    </w:p>
    <w:p w:rsidR="000A504D" w:rsidRPr="004F68AA" w:rsidRDefault="000A504D" w:rsidP="000A504D">
      <w:pPr>
        <w:widowControl w:val="0"/>
        <w:suppressAutoHyphens/>
        <w:autoSpaceDE w:val="0"/>
        <w:autoSpaceDN w:val="0"/>
        <w:adjustRightInd w:val="0"/>
        <w:jc w:val="right"/>
        <w:rPr>
          <w:b/>
          <w:sz w:val="24"/>
          <w:szCs w:val="24"/>
        </w:rPr>
      </w:pPr>
      <w:r>
        <w:rPr>
          <w:b/>
          <w:sz w:val="24"/>
          <w:szCs w:val="24"/>
        </w:rPr>
        <w:t>ПРОЕКТ</w:t>
      </w:r>
    </w:p>
    <w:p w:rsidR="000A504D" w:rsidRPr="004F68AA" w:rsidRDefault="000A504D" w:rsidP="000A504D">
      <w:pPr>
        <w:widowControl w:val="0"/>
        <w:suppressAutoHyphens/>
        <w:autoSpaceDE w:val="0"/>
        <w:autoSpaceDN w:val="0"/>
        <w:adjustRightInd w:val="0"/>
        <w:jc w:val="center"/>
        <w:rPr>
          <w:b/>
          <w:sz w:val="24"/>
          <w:szCs w:val="24"/>
        </w:rPr>
      </w:pPr>
    </w:p>
    <w:p w:rsidR="000A504D" w:rsidRPr="004F68AA" w:rsidRDefault="000A504D" w:rsidP="000A504D">
      <w:pPr>
        <w:jc w:val="center"/>
        <w:rPr>
          <w:sz w:val="24"/>
          <w:szCs w:val="24"/>
        </w:rPr>
      </w:pPr>
      <w:r w:rsidRPr="004F68AA">
        <w:rPr>
          <w:b/>
          <w:sz w:val="24"/>
          <w:szCs w:val="24"/>
        </w:rPr>
        <w:t>Общество с ограниченной ответственностью</w:t>
      </w:r>
    </w:p>
    <w:p w:rsidR="000A504D" w:rsidRPr="004F68AA" w:rsidRDefault="000A504D" w:rsidP="000A504D">
      <w:pPr>
        <w:jc w:val="center"/>
        <w:rPr>
          <w:sz w:val="24"/>
          <w:szCs w:val="24"/>
        </w:rPr>
      </w:pPr>
      <w:r w:rsidRPr="004F68AA">
        <w:rPr>
          <w:b/>
          <w:sz w:val="24"/>
          <w:szCs w:val="24"/>
        </w:rPr>
        <w:t>«</w:t>
      </w:r>
      <w:proofErr w:type="spellStart"/>
      <w:r w:rsidRPr="004F68AA">
        <w:rPr>
          <w:b/>
          <w:sz w:val="24"/>
          <w:szCs w:val="24"/>
        </w:rPr>
        <w:t>СибПроектНИИ</w:t>
      </w:r>
      <w:proofErr w:type="spellEnd"/>
      <w:r w:rsidRPr="004F68AA">
        <w:rPr>
          <w:b/>
          <w:sz w:val="24"/>
          <w:szCs w:val="24"/>
        </w:rPr>
        <w:t>»</w:t>
      </w:r>
    </w:p>
    <w:p w:rsidR="000A504D" w:rsidRPr="004F68AA" w:rsidRDefault="000A504D" w:rsidP="000A504D">
      <w:pPr>
        <w:rPr>
          <w:sz w:val="24"/>
          <w:szCs w:val="24"/>
        </w:rPr>
      </w:pPr>
    </w:p>
    <w:p w:rsidR="000A504D" w:rsidRPr="004F68AA" w:rsidRDefault="000A504D" w:rsidP="000A504D">
      <w:pPr>
        <w:rPr>
          <w:sz w:val="24"/>
          <w:szCs w:val="24"/>
        </w:rPr>
      </w:pPr>
    </w:p>
    <w:p w:rsidR="000A504D" w:rsidRPr="004F68AA" w:rsidRDefault="000A504D" w:rsidP="000A504D">
      <w:pPr>
        <w:rPr>
          <w:sz w:val="24"/>
          <w:szCs w:val="24"/>
        </w:rPr>
      </w:pPr>
    </w:p>
    <w:p w:rsidR="000A504D" w:rsidRPr="004F68AA" w:rsidRDefault="000A504D" w:rsidP="000A504D">
      <w:pPr>
        <w:rPr>
          <w:sz w:val="24"/>
          <w:szCs w:val="24"/>
        </w:rPr>
      </w:pPr>
    </w:p>
    <w:p w:rsidR="000A504D" w:rsidRPr="004F68AA" w:rsidRDefault="000A504D" w:rsidP="000A504D">
      <w:pPr>
        <w:rPr>
          <w:sz w:val="24"/>
          <w:szCs w:val="24"/>
        </w:rPr>
      </w:pPr>
    </w:p>
    <w:p w:rsidR="000A504D" w:rsidRPr="004F68AA" w:rsidRDefault="000A504D" w:rsidP="000A504D">
      <w:pPr>
        <w:jc w:val="center"/>
        <w:rPr>
          <w:b/>
          <w:sz w:val="24"/>
          <w:szCs w:val="24"/>
        </w:rPr>
      </w:pPr>
      <w:r w:rsidRPr="004F68AA">
        <w:rPr>
          <w:b/>
          <w:sz w:val="24"/>
          <w:szCs w:val="24"/>
        </w:rPr>
        <w:t>ПРАВИЛА ЗЕМЛЕПОЛЬЗОВАНИЯ И ЗАСТРОЙКИ</w:t>
      </w:r>
    </w:p>
    <w:p w:rsidR="000A504D" w:rsidRPr="004F68AA" w:rsidRDefault="000A504D" w:rsidP="000A504D">
      <w:pPr>
        <w:jc w:val="center"/>
        <w:rPr>
          <w:b/>
          <w:sz w:val="24"/>
          <w:szCs w:val="24"/>
        </w:rPr>
      </w:pPr>
      <w:r w:rsidRPr="004F68AA">
        <w:rPr>
          <w:b/>
          <w:sz w:val="24"/>
          <w:szCs w:val="24"/>
        </w:rPr>
        <w:lastRenderedPageBreak/>
        <w:t>МУНИЦИПАЛЬНОГО ОБРАЗОВАНИЯ</w:t>
      </w:r>
    </w:p>
    <w:p w:rsidR="000A504D" w:rsidRPr="004F68AA" w:rsidRDefault="000A504D" w:rsidP="000A504D">
      <w:pPr>
        <w:jc w:val="center"/>
        <w:rPr>
          <w:b/>
          <w:sz w:val="24"/>
          <w:szCs w:val="24"/>
        </w:rPr>
      </w:pPr>
      <w:r>
        <w:rPr>
          <w:b/>
          <w:sz w:val="24"/>
          <w:szCs w:val="24"/>
        </w:rPr>
        <w:t>БАКЧАРСКОЕ</w:t>
      </w:r>
      <w:r w:rsidRPr="004F68AA">
        <w:rPr>
          <w:b/>
          <w:sz w:val="24"/>
          <w:szCs w:val="24"/>
        </w:rPr>
        <w:t xml:space="preserve"> СЕЛЬСКОЕ ПОСЕЛЕНИЕ</w:t>
      </w:r>
    </w:p>
    <w:p w:rsidR="000A504D" w:rsidRPr="004F68AA" w:rsidRDefault="000A504D" w:rsidP="000A504D">
      <w:pPr>
        <w:jc w:val="center"/>
        <w:rPr>
          <w:b/>
          <w:sz w:val="24"/>
          <w:szCs w:val="24"/>
        </w:rPr>
      </w:pPr>
      <w:r>
        <w:rPr>
          <w:b/>
          <w:sz w:val="24"/>
          <w:szCs w:val="24"/>
        </w:rPr>
        <w:t>БАКЧАРСКОГО</w:t>
      </w:r>
      <w:r w:rsidRPr="004F68AA">
        <w:rPr>
          <w:b/>
          <w:sz w:val="24"/>
          <w:szCs w:val="24"/>
        </w:rPr>
        <w:t xml:space="preserve"> РАЙОНА ТОМСКОЙ ОБЛАСТИ</w:t>
      </w: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Default="000A504D" w:rsidP="000A504D">
      <w:pPr>
        <w:rPr>
          <w:b/>
          <w:sz w:val="24"/>
          <w:szCs w:val="24"/>
        </w:rPr>
      </w:pPr>
    </w:p>
    <w:p w:rsidR="000A504D" w:rsidRPr="004F68AA" w:rsidRDefault="000A504D" w:rsidP="000A504D">
      <w:pPr>
        <w:rPr>
          <w:b/>
          <w:sz w:val="24"/>
          <w:szCs w:val="24"/>
        </w:rPr>
      </w:pPr>
      <w:r w:rsidRPr="004F68AA">
        <w:rPr>
          <w:b/>
          <w:sz w:val="24"/>
          <w:szCs w:val="24"/>
        </w:rPr>
        <w:t>Генеральный директор</w:t>
      </w:r>
      <w:r w:rsidRPr="004F68AA">
        <w:rPr>
          <w:b/>
          <w:sz w:val="24"/>
          <w:szCs w:val="24"/>
        </w:rPr>
        <w:tab/>
      </w:r>
      <w:r w:rsidRPr="004F68AA">
        <w:rPr>
          <w:b/>
          <w:sz w:val="24"/>
          <w:szCs w:val="24"/>
        </w:rPr>
        <w:tab/>
      </w:r>
      <w:r>
        <w:rPr>
          <w:b/>
          <w:sz w:val="24"/>
          <w:szCs w:val="24"/>
        </w:rPr>
        <w:tab/>
      </w:r>
      <w:r>
        <w:rPr>
          <w:b/>
          <w:sz w:val="24"/>
          <w:szCs w:val="24"/>
        </w:rPr>
        <w:tab/>
      </w:r>
      <w:r>
        <w:rPr>
          <w:b/>
          <w:sz w:val="24"/>
          <w:szCs w:val="24"/>
        </w:rPr>
        <w:tab/>
      </w:r>
      <w:r>
        <w:rPr>
          <w:b/>
          <w:sz w:val="24"/>
          <w:szCs w:val="24"/>
        </w:rPr>
        <w:tab/>
      </w:r>
      <w:r w:rsidRPr="004F68AA">
        <w:rPr>
          <w:b/>
          <w:sz w:val="24"/>
          <w:szCs w:val="24"/>
        </w:rPr>
        <w:t>Пономаренко М.В.</w:t>
      </w:r>
    </w:p>
    <w:p w:rsidR="000A504D" w:rsidRDefault="000A504D" w:rsidP="000A504D">
      <w:pPr>
        <w:rPr>
          <w:b/>
          <w:sz w:val="24"/>
          <w:szCs w:val="24"/>
        </w:rPr>
      </w:pPr>
    </w:p>
    <w:p w:rsidR="000A504D" w:rsidRPr="004F68AA" w:rsidRDefault="000A504D" w:rsidP="000A504D">
      <w:pPr>
        <w:rPr>
          <w:b/>
          <w:sz w:val="24"/>
          <w:szCs w:val="24"/>
        </w:rPr>
      </w:pPr>
      <w:r w:rsidRPr="004F68AA">
        <w:rPr>
          <w:b/>
          <w:sz w:val="24"/>
          <w:szCs w:val="24"/>
        </w:rPr>
        <w:t xml:space="preserve">Заместитель </w:t>
      </w:r>
      <w:proofErr w:type="gramStart"/>
      <w:r w:rsidRPr="004F68AA">
        <w:rPr>
          <w:b/>
          <w:sz w:val="24"/>
          <w:szCs w:val="24"/>
        </w:rPr>
        <w:t>генерального</w:t>
      </w:r>
      <w:proofErr w:type="gramEnd"/>
    </w:p>
    <w:p w:rsidR="000A504D" w:rsidRPr="004F68AA" w:rsidRDefault="000A504D" w:rsidP="000A504D">
      <w:pPr>
        <w:rPr>
          <w:b/>
          <w:sz w:val="24"/>
          <w:szCs w:val="24"/>
        </w:rPr>
      </w:pPr>
      <w:r w:rsidRPr="004F68AA">
        <w:rPr>
          <w:b/>
          <w:sz w:val="24"/>
          <w:szCs w:val="24"/>
        </w:rPr>
        <w:t>директора</w:t>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Pr>
          <w:b/>
          <w:sz w:val="24"/>
          <w:szCs w:val="24"/>
        </w:rPr>
        <w:tab/>
      </w:r>
      <w:r w:rsidRPr="004F68AA">
        <w:rPr>
          <w:b/>
          <w:sz w:val="24"/>
          <w:szCs w:val="24"/>
        </w:rPr>
        <w:t>Афанасьева О.И.</w:t>
      </w:r>
    </w:p>
    <w:p w:rsidR="000A504D" w:rsidRDefault="000A504D" w:rsidP="000A504D">
      <w:pPr>
        <w:rPr>
          <w:b/>
          <w:sz w:val="24"/>
          <w:szCs w:val="24"/>
        </w:rPr>
      </w:pPr>
    </w:p>
    <w:p w:rsidR="000A504D" w:rsidRPr="004F68AA" w:rsidRDefault="000A504D" w:rsidP="000A504D">
      <w:pPr>
        <w:rPr>
          <w:b/>
          <w:sz w:val="24"/>
          <w:szCs w:val="24"/>
        </w:rPr>
      </w:pPr>
      <w:r w:rsidRPr="004F68AA">
        <w:rPr>
          <w:b/>
          <w:sz w:val="24"/>
          <w:szCs w:val="24"/>
        </w:rPr>
        <w:t>Инженер</w:t>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r w:rsidRPr="004F68AA">
        <w:rPr>
          <w:b/>
          <w:sz w:val="24"/>
          <w:szCs w:val="24"/>
        </w:rPr>
        <w:tab/>
      </w:r>
      <w:proofErr w:type="spellStart"/>
      <w:r w:rsidRPr="004F68AA">
        <w:rPr>
          <w:b/>
          <w:sz w:val="24"/>
          <w:szCs w:val="24"/>
        </w:rPr>
        <w:t>Заворин</w:t>
      </w:r>
      <w:proofErr w:type="spellEnd"/>
      <w:r w:rsidRPr="004F68AA">
        <w:rPr>
          <w:b/>
          <w:sz w:val="24"/>
          <w:szCs w:val="24"/>
        </w:rPr>
        <w:t xml:space="preserve"> Д.С.</w:t>
      </w:r>
    </w:p>
    <w:p w:rsidR="000A504D" w:rsidRPr="004F68AA" w:rsidRDefault="000A504D" w:rsidP="000A504D">
      <w:pP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widowControl w:val="0"/>
        <w:ind w:right="-2"/>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Pr="004F68AA"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pStyle w:val="aff8"/>
        <w:jc w:val="center"/>
        <w:rPr>
          <w:rFonts w:ascii="Times New Roman" w:hAnsi="Times New Roman"/>
          <w:sz w:val="24"/>
          <w:szCs w:val="24"/>
        </w:rPr>
      </w:pPr>
      <w:r w:rsidRPr="004F68AA">
        <w:rPr>
          <w:rFonts w:ascii="Times New Roman" w:hAnsi="Times New Roman"/>
          <w:color w:val="auto"/>
          <w:sz w:val="24"/>
          <w:szCs w:val="24"/>
        </w:rPr>
        <w:t>ОГЛАВЛЕНИЕ</w:t>
      </w:r>
      <w:bookmarkStart w:id="5" w:name="P40"/>
      <w:bookmarkEnd w:id="5"/>
    </w:p>
    <w:p w:rsidR="000A504D" w:rsidRDefault="000A504D" w:rsidP="000A504D">
      <w:pPr>
        <w:pStyle w:val="18"/>
        <w:rPr>
          <w:rFonts w:ascii="Calibri" w:hAnsi="Calibri"/>
          <w:b w:val="0"/>
          <w:sz w:val="22"/>
          <w:szCs w:val="22"/>
        </w:rPr>
      </w:pPr>
      <w:r w:rsidRPr="0019561E">
        <w:fldChar w:fldCharType="begin"/>
      </w:r>
      <w:r>
        <w:instrText xml:space="preserve"> TOC \h \z \t "Заголовок 3;2;Заголовок 4;3;Заголовок (Уровень 2);1" </w:instrText>
      </w:r>
      <w:r w:rsidRPr="0019561E">
        <w:fldChar w:fldCharType="separate"/>
      </w:r>
      <w:hyperlink w:anchor="_Toc532911653" w:history="1">
        <w:r w:rsidRPr="0044672D">
          <w:rPr>
            <w:rStyle w:val="afc"/>
          </w:rPr>
          <w:t xml:space="preserve">Раздел 1. ПОРЯДОК ПРИМЕНЕНИЯ ПРАВИЛ ЗЕМЛЕПОЛЬЗОВАНИЯ И ЗАСТРОЙКИ </w:t>
        </w:r>
        <w:r>
          <w:rPr>
            <w:rStyle w:val="afc"/>
          </w:rPr>
          <w:t>БАКЧАРСКОГО</w:t>
        </w:r>
        <w:r w:rsidRPr="0044672D">
          <w:rPr>
            <w:rStyle w:val="afc"/>
          </w:rPr>
          <w:t xml:space="preserve"> СЕЛЬСКОГО ПОСЕЛЕНИЯ </w:t>
        </w:r>
        <w:r>
          <w:rPr>
            <w:rStyle w:val="afc"/>
          </w:rPr>
          <w:t>БАКЧАРСКОГО</w:t>
        </w:r>
        <w:r w:rsidRPr="0044672D">
          <w:rPr>
            <w:rStyle w:val="afc"/>
          </w:rPr>
          <w:t xml:space="preserve"> РАЙОНА ТОМСКОЙ ОБЛАСТИ И ВНЕСЕНИЯ В НИХ ИЗМЕНЕНИЙ</w:t>
        </w:r>
        <w:r>
          <w:rPr>
            <w:webHidden/>
          </w:rPr>
          <w:tab/>
        </w:r>
        <w:r>
          <w:rPr>
            <w:webHidden/>
          </w:rPr>
          <w:fldChar w:fldCharType="begin"/>
        </w:r>
        <w:r>
          <w:rPr>
            <w:webHidden/>
          </w:rPr>
          <w:instrText xml:space="preserve"> PAGEREF _Toc532911653 \h </w:instrText>
        </w:r>
        <w:r>
          <w:rPr>
            <w:webHidden/>
          </w:rPr>
        </w:r>
        <w:r>
          <w:rPr>
            <w:webHidden/>
          </w:rPr>
          <w:fldChar w:fldCharType="separate"/>
        </w:r>
        <w:r>
          <w:rPr>
            <w:webHidden/>
          </w:rPr>
          <w:t>5</w:t>
        </w:r>
        <w:r>
          <w:rPr>
            <w:webHidden/>
          </w:rPr>
          <w:fldChar w:fldCharType="end"/>
        </w:r>
      </w:hyperlink>
    </w:p>
    <w:p w:rsidR="000A504D" w:rsidRDefault="000A504D" w:rsidP="000A504D">
      <w:pPr>
        <w:pStyle w:val="26"/>
        <w:rPr>
          <w:rFonts w:ascii="Calibri" w:hAnsi="Calibri"/>
          <w:b w:val="0"/>
          <w:sz w:val="22"/>
          <w:szCs w:val="22"/>
        </w:rPr>
      </w:pPr>
      <w:hyperlink w:anchor="_Toc532911654" w:history="1">
        <w:r w:rsidRPr="0044672D">
          <w:rPr>
            <w:rStyle w:val="afc"/>
          </w:rPr>
          <w:t>Глава 1. Общие положения</w:t>
        </w:r>
        <w:r>
          <w:rPr>
            <w:webHidden/>
          </w:rPr>
          <w:tab/>
        </w:r>
        <w:r>
          <w:rPr>
            <w:webHidden/>
          </w:rPr>
          <w:fldChar w:fldCharType="begin"/>
        </w:r>
        <w:r>
          <w:rPr>
            <w:webHidden/>
          </w:rPr>
          <w:instrText xml:space="preserve"> PAGEREF _Toc532911654 \h </w:instrText>
        </w:r>
        <w:r>
          <w:rPr>
            <w:webHidden/>
          </w:rPr>
        </w:r>
        <w:r>
          <w:rPr>
            <w:webHidden/>
          </w:rPr>
          <w:fldChar w:fldCharType="separate"/>
        </w:r>
        <w:r>
          <w:rPr>
            <w:webHidden/>
          </w:rPr>
          <w:t>5</w:t>
        </w:r>
        <w:r>
          <w:rPr>
            <w:webHidden/>
          </w:rPr>
          <w:fldChar w:fldCharType="end"/>
        </w:r>
      </w:hyperlink>
    </w:p>
    <w:p w:rsidR="000A504D" w:rsidRDefault="000A504D" w:rsidP="000A504D">
      <w:pPr>
        <w:pStyle w:val="35"/>
        <w:rPr>
          <w:rFonts w:ascii="Calibri" w:hAnsi="Calibri"/>
          <w:b w:val="0"/>
          <w:sz w:val="22"/>
          <w:szCs w:val="22"/>
        </w:rPr>
      </w:pPr>
      <w:hyperlink w:anchor="_Toc532911655" w:history="1">
        <w:r w:rsidRPr="0044672D">
          <w:rPr>
            <w:rStyle w:val="afc"/>
          </w:rPr>
          <w:t xml:space="preserve">Статья 1. Цели разработки Правил землепользования и застройки </w:t>
        </w:r>
        <w:r>
          <w:rPr>
            <w:rStyle w:val="afc"/>
          </w:rPr>
          <w:t>Бакчарского</w:t>
        </w:r>
        <w:r w:rsidRPr="0044672D">
          <w:rPr>
            <w:rStyle w:val="afc"/>
          </w:rPr>
          <w:t xml:space="preserve"> сельского поселения </w:t>
        </w:r>
        <w:r>
          <w:rPr>
            <w:rStyle w:val="afc"/>
          </w:rPr>
          <w:t>Бакчарского</w:t>
        </w:r>
        <w:r w:rsidRPr="0044672D">
          <w:rPr>
            <w:rStyle w:val="afc"/>
          </w:rPr>
          <w:t xml:space="preserve"> района Томской области</w:t>
        </w:r>
        <w:r>
          <w:rPr>
            <w:webHidden/>
          </w:rPr>
          <w:tab/>
        </w:r>
        <w:r>
          <w:rPr>
            <w:webHidden/>
          </w:rPr>
          <w:fldChar w:fldCharType="begin"/>
        </w:r>
        <w:r>
          <w:rPr>
            <w:webHidden/>
          </w:rPr>
          <w:instrText xml:space="preserve"> PAGEREF _Toc532911655 \h </w:instrText>
        </w:r>
        <w:r>
          <w:rPr>
            <w:webHidden/>
          </w:rPr>
        </w:r>
        <w:r>
          <w:rPr>
            <w:webHidden/>
          </w:rPr>
          <w:fldChar w:fldCharType="separate"/>
        </w:r>
        <w:r>
          <w:rPr>
            <w:webHidden/>
          </w:rPr>
          <w:t>5</w:t>
        </w:r>
        <w:r>
          <w:rPr>
            <w:webHidden/>
          </w:rPr>
          <w:fldChar w:fldCharType="end"/>
        </w:r>
      </w:hyperlink>
    </w:p>
    <w:p w:rsidR="000A504D" w:rsidRDefault="000A504D" w:rsidP="000A504D">
      <w:pPr>
        <w:pStyle w:val="35"/>
        <w:rPr>
          <w:rFonts w:ascii="Calibri" w:hAnsi="Calibri"/>
          <w:b w:val="0"/>
          <w:sz w:val="22"/>
          <w:szCs w:val="22"/>
        </w:rPr>
      </w:pPr>
      <w:hyperlink w:anchor="_Toc532911656" w:history="1">
        <w:r w:rsidRPr="0044672D">
          <w:rPr>
            <w:rStyle w:val="afc"/>
          </w:rPr>
          <w:t>Статья 2. Основные понятия, используемые в Правилах землепользования и застройки</w:t>
        </w:r>
        <w:r>
          <w:rPr>
            <w:webHidden/>
          </w:rPr>
          <w:tab/>
        </w:r>
        <w:r>
          <w:rPr>
            <w:webHidden/>
          </w:rPr>
          <w:fldChar w:fldCharType="begin"/>
        </w:r>
        <w:r>
          <w:rPr>
            <w:webHidden/>
          </w:rPr>
          <w:instrText xml:space="preserve"> PAGEREF _Toc532911656 \h </w:instrText>
        </w:r>
        <w:r>
          <w:rPr>
            <w:webHidden/>
          </w:rPr>
        </w:r>
        <w:r>
          <w:rPr>
            <w:webHidden/>
          </w:rPr>
          <w:fldChar w:fldCharType="separate"/>
        </w:r>
        <w:r>
          <w:rPr>
            <w:webHidden/>
          </w:rPr>
          <w:t>5</w:t>
        </w:r>
        <w:r>
          <w:rPr>
            <w:webHidden/>
          </w:rPr>
          <w:fldChar w:fldCharType="end"/>
        </w:r>
      </w:hyperlink>
    </w:p>
    <w:p w:rsidR="000A504D" w:rsidRDefault="000A504D" w:rsidP="000A504D">
      <w:pPr>
        <w:pStyle w:val="35"/>
        <w:rPr>
          <w:rFonts w:ascii="Calibri" w:hAnsi="Calibri"/>
          <w:b w:val="0"/>
          <w:sz w:val="22"/>
          <w:szCs w:val="22"/>
        </w:rPr>
      </w:pPr>
      <w:hyperlink w:anchor="_Toc532911657" w:history="1">
        <w:r w:rsidRPr="0044672D">
          <w:rPr>
            <w:rStyle w:val="afc"/>
          </w:rPr>
          <w:t>Статья 3. Порядок подготовки и утверждения Правил землепользования и застройки</w:t>
        </w:r>
        <w:r>
          <w:rPr>
            <w:webHidden/>
          </w:rPr>
          <w:tab/>
        </w:r>
        <w:r>
          <w:rPr>
            <w:webHidden/>
          </w:rPr>
          <w:fldChar w:fldCharType="begin"/>
        </w:r>
        <w:r>
          <w:rPr>
            <w:webHidden/>
          </w:rPr>
          <w:instrText xml:space="preserve"> PAGEREF _Toc532911657 \h </w:instrText>
        </w:r>
        <w:r>
          <w:rPr>
            <w:webHidden/>
          </w:rPr>
        </w:r>
        <w:r>
          <w:rPr>
            <w:webHidden/>
          </w:rPr>
          <w:fldChar w:fldCharType="separate"/>
        </w:r>
        <w:r>
          <w:rPr>
            <w:webHidden/>
          </w:rPr>
          <w:t>7</w:t>
        </w:r>
        <w:r>
          <w:rPr>
            <w:webHidden/>
          </w:rPr>
          <w:fldChar w:fldCharType="end"/>
        </w:r>
      </w:hyperlink>
    </w:p>
    <w:p w:rsidR="000A504D" w:rsidRDefault="000A504D" w:rsidP="000A504D">
      <w:pPr>
        <w:pStyle w:val="26"/>
        <w:rPr>
          <w:rFonts w:ascii="Calibri" w:hAnsi="Calibri"/>
          <w:b w:val="0"/>
          <w:sz w:val="22"/>
          <w:szCs w:val="22"/>
        </w:rPr>
      </w:pPr>
      <w:hyperlink w:anchor="_Toc532911658" w:history="1">
        <w:r w:rsidRPr="0044672D">
          <w:rPr>
            <w:rStyle w:val="afc"/>
          </w:rPr>
          <w:t xml:space="preserve">Глава 2. Регулирование землепользования и застройки органами местного самоуправления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_Toc532911658 \h </w:instrText>
        </w:r>
        <w:r>
          <w:rPr>
            <w:webHidden/>
          </w:rPr>
        </w:r>
        <w:r>
          <w:rPr>
            <w:webHidden/>
          </w:rPr>
          <w:fldChar w:fldCharType="separate"/>
        </w:r>
        <w:r>
          <w:rPr>
            <w:webHidden/>
          </w:rPr>
          <w:t>7</w:t>
        </w:r>
        <w:r>
          <w:rPr>
            <w:webHidden/>
          </w:rPr>
          <w:fldChar w:fldCharType="end"/>
        </w:r>
      </w:hyperlink>
    </w:p>
    <w:p w:rsidR="000A504D" w:rsidRDefault="000A504D" w:rsidP="000A504D">
      <w:pPr>
        <w:pStyle w:val="35"/>
        <w:rPr>
          <w:rFonts w:ascii="Calibri" w:hAnsi="Calibri"/>
          <w:b w:val="0"/>
          <w:sz w:val="22"/>
          <w:szCs w:val="22"/>
        </w:rPr>
      </w:pPr>
      <w:hyperlink w:anchor="_Toc532911659" w:history="1">
        <w:r w:rsidRPr="0044672D">
          <w:rPr>
            <w:rStyle w:val="afc"/>
          </w:rPr>
          <w:t xml:space="preserve">Статья 4. Полномочия Совета </w:t>
        </w:r>
        <w:r>
          <w:rPr>
            <w:rStyle w:val="afc"/>
          </w:rPr>
          <w:t>Бакчарского</w:t>
        </w:r>
        <w:r w:rsidRPr="0044672D">
          <w:rPr>
            <w:rStyle w:val="afc"/>
          </w:rPr>
          <w:t xml:space="preserve"> сельского поселения в области землепользования и застройки</w:t>
        </w:r>
        <w:r>
          <w:rPr>
            <w:webHidden/>
          </w:rPr>
          <w:tab/>
        </w:r>
        <w:r>
          <w:rPr>
            <w:webHidden/>
          </w:rPr>
          <w:fldChar w:fldCharType="begin"/>
        </w:r>
        <w:r>
          <w:rPr>
            <w:webHidden/>
          </w:rPr>
          <w:instrText xml:space="preserve"> PAGEREF _Toc532911659 \h </w:instrText>
        </w:r>
        <w:r>
          <w:rPr>
            <w:webHidden/>
          </w:rPr>
        </w:r>
        <w:r>
          <w:rPr>
            <w:webHidden/>
          </w:rPr>
          <w:fldChar w:fldCharType="separate"/>
        </w:r>
        <w:r>
          <w:rPr>
            <w:webHidden/>
          </w:rPr>
          <w:t>7</w:t>
        </w:r>
        <w:r>
          <w:rPr>
            <w:webHidden/>
          </w:rPr>
          <w:fldChar w:fldCharType="end"/>
        </w:r>
      </w:hyperlink>
    </w:p>
    <w:p w:rsidR="000A504D" w:rsidRDefault="000A504D" w:rsidP="000A504D">
      <w:pPr>
        <w:pStyle w:val="35"/>
        <w:rPr>
          <w:rFonts w:ascii="Calibri" w:hAnsi="Calibri"/>
          <w:b w:val="0"/>
          <w:sz w:val="22"/>
          <w:szCs w:val="22"/>
        </w:rPr>
      </w:pPr>
      <w:hyperlink w:anchor="_Toc532911660" w:history="1">
        <w:r w:rsidRPr="0044672D">
          <w:rPr>
            <w:rStyle w:val="afc"/>
          </w:rPr>
          <w:t xml:space="preserve">Статья 5. Полномочия Главы </w:t>
        </w:r>
        <w:r>
          <w:rPr>
            <w:rStyle w:val="afc"/>
          </w:rPr>
          <w:t>Бакчарского</w:t>
        </w:r>
        <w:r w:rsidRPr="0044672D">
          <w:rPr>
            <w:rStyle w:val="afc"/>
          </w:rPr>
          <w:t xml:space="preserve"> сельского поселения в области землепользования и застройки</w:t>
        </w:r>
        <w:r>
          <w:rPr>
            <w:webHidden/>
          </w:rPr>
          <w:tab/>
        </w:r>
        <w:r>
          <w:rPr>
            <w:webHidden/>
          </w:rPr>
          <w:fldChar w:fldCharType="begin"/>
        </w:r>
        <w:r>
          <w:rPr>
            <w:webHidden/>
          </w:rPr>
          <w:instrText xml:space="preserve"> PAGEREF _Toc532911660 \h </w:instrText>
        </w:r>
        <w:r>
          <w:rPr>
            <w:webHidden/>
          </w:rPr>
        </w:r>
        <w:r>
          <w:rPr>
            <w:webHidden/>
          </w:rPr>
          <w:fldChar w:fldCharType="separate"/>
        </w:r>
        <w:r>
          <w:rPr>
            <w:webHidden/>
          </w:rPr>
          <w:t>7</w:t>
        </w:r>
        <w:r>
          <w:rPr>
            <w:webHidden/>
          </w:rPr>
          <w:fldChar w:fldCharType="end"/>
        </w:r>
      </w:hyperlink>
    </w:p>
    <w:p w:rsidR="000A504D" w:rsidRDefault="000A504D" w:rsidP="000A504D">
      <w:pPr>
        <w:pStyle w:val="35"/>
        <w:rPr>
          <w:rFonts w:ascii="Calibri" w:hAnsi="Calibri"/>
          <w:b w:val="0"/>
          <w:sz w:val="22"/>
          <w:szCs w:val="22"/>
        </w:rPr>
      </w:pPr>
      <w:hyperlink w:anchor="_Toc532911661" w:history="1">
        <w:r w:rsidRPr="0044672D">
          <w:rPr>
            <w:rStyle w:val="afc"/>
          </w:rPr>
          <w:t xml:space="preserve">Статья 6. Полномочия Администрации </w:t>
        </w:r>
        <w:r>
          <w:rPr>
            <w:rStyle w:val="afc"/>
          </w:rPr>
          <w:t>Бакчарского</w:t>
        </w:r>
        <w:r w:rsidRPr="0044672D">
          <w:rPr>
            <w:rStyle w:val="afc"/>
          </w:rPr>
          <w:t xml:space="preserve"> сельского поселения в области землепользования и застройки</w:t>
        </w:r>
        <w:r>
          <w:rPr>
            <w:webHidden/>
          </w:rPr>
          <w:tab/>
        </w:r>
        <w:r>
          <w:rPr>
            <w:webHidden/>
          </w:rPr>
          <w:fldChar w:fldCharType="begin"/>
        </w:r>
        <w:r>
          <w:rPr>
            <w:webHidden/>
          </w:rPr>
          <w:instrText xml:space="preserve"> PAGEREF _Toc532911661 \h </w:instrText>
        </w:r>
        <w:r>
          <w:rPr>
            <w:webHidden/>
          </w:rPr>
        </w:r>
        <w:r>
          <w:rPr>
            <w:webHidden/>
          </w:rPr>
          <w:fldChar w:fldCharType="separate"/>
        </w:r>
        <w:r>
          <w:rPr>
            <w:webHidden/>
          </w:rPr>
          <w:t>8</w:t>
        </w:r>
        <w:r>
          <w:rPr>
            <w:webHidden/>
          </w:rPr>
          <w:fldChar w:fldCharType="end"/>
        </w:r>
      </w:hyperlink>
    </w:p>
    <w:p w:rsidR="000A504D" w:rsidRDefault="000A504D" w:rsidP="000A504D">
      <w:pPr>
        <w:pStyle w:val="35"/>
        <w:rPr>
          <w:rFonts w:ascii="Calibri" w:hAnsi="Calibri"/>
          <w:b w:val="0"/>
          <w:sz w:val="22"/>
          <w:szCs w:val="22"/>
        </w:rPr>
      </w:pPr>
      <w:hyperlink w:anchor="_Toc532911662" w:history="1">
        <w:r w:rsidRPr="0044672D">
          <w:rPr>
            <w:rStyle w:val="afc"/>
          </w:rPr>
          <w:t>Статья 7. Полномочия комиссии по землепользованию и застройки в области землепользования и застройки</w:t>
        </w:r>
        <w:r>
          <w:rPr>
            <w:webHidden/>
          </w:rPr>
          <w:tab/>
        </w:r>
        <w:r>
          <w:rPr>
            <w:webHidden/>
          </w:rPr>
          <w:fldChar w:fldCharType="begin"/>
        </w:r>
        <w:r>
          <w:rPr>
            <w:webHidden/>
          </w:rPr>
          <w:instrText xml:space="preserve"> PAGEREF _Toc532911662 \h </w:instrText>
        </w:r>
        <w:r>
          <w:rPr>
            <w:webHidden/>
          </w:rPr>
        </w:r>
        <w:r>
          <w:rPr>
            <w:webHidden/>
          </w:rPr>
          <w:fldChar w:fldCharType="separate"/>
        </w:r>
        <w:r>
          <w:rPr>
            <w:webHidden/>
          </w:rPr>
          <w:t>9</w:t>
        </w:r>
        <w:r>
          <w:rPr>
            <w:webHidden/>
          </w:rPr>
          <w:fldChar w:fldCharType="end"/>
        </w:r>
      </w:hyperlink>
    </w:p>
    <w:p w:rsidR="000A504D" w:rsidRDefault="000A504D" w:rsidP="000A504D">
      <w:pPr>
        <w:pStyle w:val="26"/>
        <w:rPr>
          <w:rFonts w:ascii="Calibri" w:hAnsi="Calibri"/>
          <w:b w:val="0"/>
          <w:sz w:val="22"/>
          <w:szCs w:val="22"/>
        </w:rPr>
      </w:pPr>
      <w:hyperlink w:anchor="_Toc532911663" w:history="1">
        <w:r w:rsidRPr="0044672D">
          <w:rPr>
            <w:rStyle w:val="afc"/>
          </w:rPr>
          <w:t xml:space="preserve">Глава 3. Изменение видов разрешённого использования земельных участков и объектов капитального строительства на территории </w:t>
        </w:r>
        <w:r>
          <w:rPr>
            <w:rStyle w:val="afc"/>
          </w:rPr>
          <w:t>Бакчарского</w:t>
        </w:r>
        <w:r w:rsidRPr="0044672D">
          <w:rPr>
            <w:rStyle w:val="afc"/>
          </w:rPr>
          <w:t xml:space="preserve"> сельского поселения физическими и юридическими лицами,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_Toc532911663 \h </w:instrText>
        </w:r>
        <w:r>
          <w:rPr>
            <w:webHidden/>
          </w:rPr>
        </w:r>
        <w:r>
          <w:rPr>
            <w:webHidden/>
          </w:rPr>
          <w:fldChar w:fldCharType="separate"/>
        </w:r>
        <w:r>
          <w:rPr>
            <w:webHidden/>
          </w:rPr>
          <w:t>9</w:t>
        </w:r>
        <w:r>
          <w:rPr>
            <w:webHidden/>
          </w:rPr>
          <w:fldChar w:fldCharType="end"/>
        </w:r>
      </w:hyperlink>
    </w:p>
    <w:p w:rsidR="000A504D" w:rsidRDefault="000A504D" w:rsidP="000A504D">
      <w:pPr>
        <w:pStyle w:val="35"/>
        <w:rPr>
          <w:rFonts w:ascii="Calibri" w:hAnsi="Calibri"/>
          <w:b w:val="0"/>
          <w:sz w:val="22"/>
          <w:szCs w:val="22"/>
        </w:rPr>
      </w:pPr>
      <w:hyperlink w:anchor="_Toc532911664" w:history="1">
        <w:r w:rsidRPr="0044672D">
          <w:rPr>
            <w:rStyle w:val="afc"/>
          </w:rPr>
          <w:t xml:space="preserve">Статья 8. Общий порядок изменения видов разрешённого использования земельных участков и объектов капитального строительства на территории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_Toc532911664 \h </w:instrText>
        </w:r>
        <w:r>
          <w:rPr>
            <w:webHidden/>
          </w:rPr>
        </w:r>
        <w:r>
          <w:rPr>
            <w:webHidden/>
          </w:rPr>
          <w:fldChar w:fldCharType="separate"/>
        </w:r>
        <w:r>
          <w:rPr>
            <w:webHidden/>
          </w:rPr>
          <w:t>9</w:t>
        </w:r>
        <w:r>
          <w:rPr>
            <w:webHidden/>
          </w:rPr>
          <w:fldChar w:fldCharType="end"/>
        </w:r>
      </w:hyperlink>
    </w:p>
    <w:p w:rsidR="000A504D" w:rsidRDefault="000A504D" w:rsidP="000A504D">
      <w:pPr>
        <w:pStyle w:val="35"/>
        <w:rPr>
          <w:rFonts w:ascii="Calibri" w:hAnsi="Calibri"/>
          <w:b w:val="0"/>
          <w:sz w:val="22"/>
          <w:szCs w:val="22"/>
        </w:rPr>
      </w:pPr>
      <w:hyperlink w:anchor="_Toc532911665" w:history="1">
        <w:r w:rsidRPr="0044672D">
          <w:rPr>
            <w:rStyle w:val="afc"/>
          </w:rPr>
          <w:t>Статья 9. Порядок предоставления разрешения на условно разрешённый вид использования земельного участка, объекта капитального строительства</w:t>
        </w:r>
        <w:r>
          <w:rPr>
            <w:webHidden/>
          </w:rPr>
          <w:tab/>
        </w:r>
        <w:r>
          <w:rPr>
            <w:webHidden/>
          </w:rPr>
          <w:fldChar w:fldCharType="begin"/>
        </w:r>
        <w:r>
          <w:rPr>
            <w:webHidden/>
          </w:rPr>
          <w:instrText xml:space="preserve"> PAGEREF _Toc532911665 \h </w:instrText>
        </w:r>
        <w:r>
          <w:rPr>
            <w:webHidden/>
          </w:rPr>
        </w:r>
        <w:r>
          <w:rPr>
            <w:webHidden/>
          </w:rPr>
          <w:fldChar w:fldCharType="separate"/>
        </w:r>
        <w:r>
          <w:rPr>
            <w:webHidden/>
          </w:rPr>
          <w:t>10</w:t>
        </w:r>
        <w:r>
          <w:rPr>
            <w:webHidden/>
          </w:rPr>
          <w:fldChar w:fldCharType="end"/>
        </w:r>
      </w:hyperlink>
    </w:p>
    <w:p w:rsidR="000A504D" w:rsidRDefault="000A504D" w:rsidP="000A504D">
      <w:pPr>
        <w:pStyle w:val="35"/>
        <w:rPr>
          <w:rFonts w:ascii="Calibri" w:hAnsi="Calibri"/>
          <w:b w:val="0"/>
          <w:sz w:val="22"/>
          <w:szCs w:val="22"/>
        </w:rPr>
      </w:pPr>
      <w:hyperlink w:anchor="_Toc532911666" w:history="1">
        <w:r w:rsidRPr="0044672D">
          <w:rPr>
            <w:rStyle w:val="afc"/>
          </w:rPr>
          <w:t>Статья 10. Отклонение от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_Toc532911666 \h </w:instrText>
        </w:r>
        <w:r>
          <w:rPr>
            <w:webHidden/>
          </w:rPr>
        </w:r>
        <w:r>
          <w:rPr>
            <w:webHidden/>
          </w:rPr>
          <w:fldChar w:fldCharType="separate"/>
        </w:r>
        <w:r>
          <w:rPr>
            <w:webHidden/>
          </w:rPr>
          <w:t>11</w:t>
        </w:r>
        <w:r>
          <w:rPr>
            <w:webHidden/>
          </w:rPr>
          <w:fldChar w:fldCharType="end"/>
        </w:r>
      </w:hyperlink>
    </w:p>
    <w:p w:rsidR="000A504D" w:rsidRDefault="000A504D" w:rsidP="000A504D">
      <w:pPr>
        <w:pStyle w:val="26"/>
        <w:rPr>
          <w:rFonts w:ascii="Calibri" w:hAnsi="Calibri"/>
          <w:b w:val="0"/>
          <w:sz w:val="22"/>
          <w:szCs w:val="22"/>
        </w:rPr>
      </w:pPr>
      <w:hyperlink w:anchor="_Toc532911667" w:history="1">
        <w:r w:rsidRPr="0044672D">
          <w:rPr>
            <w:rStyle w:val="afc"/>
          </w:rPr>
          <w:t xml:space="preserve">Глава 4. Подготовка документации по планировке территории </w:t>
        </w:r>
        <w:r>
          <w:rPr>
            <w:rStyle w:val="afc"/>
          </w:rPr>
          <w:t>Бакчарского</w:t>
        </w:r>
        <w:r w:rsidRPr="0044672D">
          <w:rPr>
            <w:rStyle w:val="afc"/>
          </w:rPr>
          <w:t xml:space="preserve"> сельского поселения Администрацией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_Toc532911667 \h </w:instrText>
        </w:r>
        <w:r>
          <w:rPr>
            <w:webHidden/>
          </w:rPr>
        </w:r>
        <w:r>
          <w:rPr>
            <w:webHidden/>
          </w:rPr>
          <w:fldChar w:fldCharType="separate"/>
        </w:r>
        <w:r>
          <w:rPr>
            <w:webHidden/>
          </w:rPr>
          <w:t>11</w:t>
        </w:r>
        <w:r>
          <w:rPr>
            <w:webHidden/>
          </w:rPr>
          <w:fldChar w:fldCharType="end"/>
        </w:r>
      </w:hyperlink>
    </w:p>
    <w:p w:rsidR="000A504D" w:rsidRDefault="000A504D" w:rsidP="000A504D">
      <w:pPr>
        <w:pStyle w:val="35"/>
        <w:rPr>
          <w:rFonts w:ascii="Calibri" w:hAnsi="Calibri"/>
          <w:b w:val="0"/>
          <w:sz w:val="22"/>
          <w:szCs w:val="22"/>
        </w:rPr>
      </w:pPr>
      <w:hyperlink w:anchor="_Toc532911668" w:history="1">
        <w:r w:rsidRPr="0044672D">
          <w:rPr>
            <w:rStyle w:val="afc"/>
          </w:rPr>
          <w:t>Статья 11. Общие положения о подготовке документации по планировке территории</w:t>
        </w:r>
        <w:r>
          <w:rPr>
            <w:webHidden/>
          </w:rPr>
          <w:tab/>
        </w:r>
        <w:r>
          <w:rPr>
            <w:webHidden/>
          </w:rPr>
          <w:fldChar w:fldCharType="begin"/>
        </w:r>
        <w:r>
          <w:rPr>
            <w:webHidden/>
          </w:rPr>
          <w:instrText xml:space="preserve"> PAGEREF _Toc532911668 \h </w:instrText>
        </w:r>
        <w:r>
          <w:rPr>
            <w:webHidden/>
          </w:rPr>
        </w:r>
        <w:r>
          <w:rPr>
            <w:webHidden/>
          </w:rPr>
          <w:fldChar w:fldCharType="separate"/>
        </w:r>
        <w:r>
          <w:rPr>
            <w:webHidden/>
          </w:rPr>
          <w:t>11</w:t>
        </w:r>
        <w:r>
          <w:rPr>
            <w:webHidden/>
          </w:rPr>
          <w:fldChar w:fldCharType="end"/>
        </w:r>
      </w:hyperlink>
    </w:p>
    <w:p w:rsidR="000A504D" w:rsidRDefault="000A504D" w:rsidP="000A504D">
      <w:pPr>
        <w:pStyle w:val="35"/>
        <w:rPr>
          <w:rFonts w:ascii="Calibri" w:hAnsi="Calibri"/>
          <w:b w:val="0"/>
          <w:sz w:val="22"/>
          <w:szCs w:val="22"/>
        </w:rPr>
      </w:pPr>
      <w:hyperlink w:anchor="_Toc532911669" w:history="1">
        <w:r w:rsidRPr="0044672D">
          <w:rPr>
            <w:rStyle w:val="afc"/>
          </w:rPr>
          <w:t>Статья 12. Проект планировки территории</w:t>
        </w:r>
        <w:r>
          <w:rPr>
            <w:webHidden/>
          </w:rPr>
          <w:tab/>
        </w:r>
        <w:r>
          <w:rPr>
            <w:webHidden/>
          </w:rPr>
          <w:fldChar w:fldCharType="begin"/>
        </w:r>
        <w:r>
          <w:rPr>
            <w:webHidden/>
          </w:rPr>
          <w:instrText xml:space="preserve"> PAGEREF _Toc532911669 \h </w:instrText>
        </w:r>
        <w:r>
          <w:rPr>
            <w:webHidden/>
          </w:rPr>
        </w:r>
        <w:r>
          <w:rPr>
            <w:webHidden/>
          </w:rPr>
          <w:fldChar w:fldCharType="separate"/>
        </w:r>
        <w:r>
          <w:rPr>
            <w:webHidden/>
          </w:rPr>
          <w:t>12</w:t>
        </w:r>
        <w:r>
          <w:rPr>
            <w:webHidden/>
          </w:rPr>
          <w:fldChar w:fldCharType="end"/>
        </w:r>
      </w:hyperlink>
    </w:p>
    <w:p w:rsidR="000A504D" w:rsidRDefault="000A504D" w:rsidP="000A504D">
      <w:pPr>
        <w:pStyle w:val="35"/>
        <w:rPr>
          <w:rFonts w:ascii="Calibri" w:hAnsi="Calibri"/>
          <w:b w:val="0"/>
          <w:sz w:val="22"/>
          <w:szCs w:val="22"/>
        </w:rPr>
      </w:pPr>
      <w:hyperlink w:anchor="_Toc532911670" w:history="1">
        <w:r w:rsidRPr="0044672D">
          <w:rPr>
            <w:rStyle w:val="afc"/>
          </w:rPr>
          <w:t>Статья 13. Проект межевания территории</w:t>
        </w:r>
        <w:r>
          <w:rPr>
            <w:webHidden/>
          </w:rPr>
          <w:tab/>
        </w:r>
        <w:r>
          <w:rPr>
            <w:webHidden/>
          </w:rPr>
          <w:fldChar w:fldCharType="begin"/>
        </w:r>
        <w:r>
          <w:rPr>
            <w:webHidden/>
          </w:rPr>
          <w:instrText xml:space="preserve"> PAGEREF _Toc532911670 \h </w:instrText>
        </w:r>
        <w:r>
          <w:rPr>
            <w:webHidden/>
          </w:rPr>
        </w:r>
        <w:r>
          <w:rPr>
            <w:webHidden/>
          </w:rPr>
          <w:fldChar w:fldCharType="separate"/>
        </w:r>
        <w:r>
          <w:rPr>
            <w:webHidden/>
          </w:rPr>
          <w:t>12</w:t>
        </w:r>
        <w:r>
          <w:rPr>
            <w:webHidden/>
          </w:rPr>
          <w:fldChar w:fldCharType="end"/>
        </w:r>
      </w:hyperlink>
    </w:p>
    <w:p w:rsidR="000A504D" w:rsidRDefault="000A504D" w:rsidP="000A504D">
      <w:pPr>
        <w:pStyle w:val="26"/>
        <w:rPr>
          <w:rFonts w:ascii="Calibri" w:hAnsi="Calibri"/>
          <w:b w:val="0"/>
          <w:sz w:val="22"/>
          <w:szCs w:val="22"/>
        </w:rPr>
      </w:pPr>
      <w:hyperlink w:anchor="_Toc532911671" w:history="1">
        <w:r w:rsidRPr="0044672D">
          <w:rPr>
            <w:rStyle w:val="afc"/>
          </w:rPr>
          <w:t xml:space="preserve">Глава 5. Проведение публичных слушаний по вопросам землепользования и застройки территории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_Toc532911671 \h </w:instrText>
        </w:r>
        <w:r>
          <w:rPr>
            <w:webHidden/>
          </w:rPr>
        </w:r>
        <w:r>
          <w:rPr>
            <w:webHidden/>
          </w:rPr>
          <w:fldChar w:fldCharType="separate"/>
        </w:r>
        <w:r>
          <w:rPr>
            <w:webHidden/>
          </w:rPr>
          <w:t>13</w:t>
        </w:r>
        <w:r>
          <w:rPr>
            <w:webHidden/>
          </w:rPr>
          <w:fldChar w:fldCharType="end"/>
        </w:r>
      </w:hyperlink>
    </w:p>
    <w:p w:rsidR="000A504D" w:rsidRDefault="000A504D" w:rsidP="000A504D">
      <w:pPr>
        <w:pStyle w:val="35"/>
        <w:rPr>
          <w:rFonts w:ascii="Calibri" w:hAnsi="Calibri"/>
          <w:b w:val="0"/>
          <w:sz w:val="22"/>
          <w:szCs w:val="22"/>
        </w:rPr>
      </w:pPr>
      <w:hyperlink w:anchor="_Toc532911672" w:history="1">
        <w:r w:rsidRPr="0044672D">
          <w:rPr>
            <w:rStyle w:val="afc"/>
          </w:rPr>
          <w:t xml:space="preserve">Статья 14. Общие положения о проведении публичных слушаний по вопросам землепользования и застройки территории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_Toc532911672 \h </w:instrText>
        </w:r>
        <w:r>
          <w:rPr>
            <w:webHidden/>
          </w:rPr>
        </w:r>
        <w:r>
          <w:rPr>
            <w:webHidden/>
          </w:rPr>
          <w:fldChar w:fldCharType="separate"/>
        </w:r>
        <w:r>
          <w:rPr>
            <w:webHidden/>
          </w:rPr>
          <w:t>13</w:t>
        </w:r>
        <w:r>
          <w:rPr>
            <w:webHidden/>
          </w:rPr>
          <w:fldChar w:fldCharType="end"/>
        </w:r>
      </w:hyperlink>
    </w:p>
    <w:p w:rsidR="000A504D" w:rsidRDefault="000A504D" w:rsidP="000A504D">
      <w:pPr>
        <w:pStyle w:val="35"/>
        <w:ind w:left="284" w:firstLine="283"/>
        <w:rPr>
          <w:rFonts w:ascii="Calibri" w:hAnsi="Calibri"/>
          <w:b w:val="0"/>
          <w:sz w:val="22"/>
          <w:szCs w:val="22"/>
        </w:rPr>
      </w:pPr>
      <w:hyperlink w:anchor="_Toc532911673" w:history="1">
        <w:r w:rsidRPr="0044672D">
          <w:rPr>
            <w:rStyle w:val="afc"/>
          </w:rPr>
          <w:t>Статья 15. Публичные слушания по проекту Правил землепользования и застройки, проекту о внесении изменений в Правила землепользования и застройки</w:t>
        </w:r>
        <w:r>
          <w:rPr>
            <w:webHidden/>
          </w:rPr>
          <w:tab/>
        </w:r>
        <w:r>
          <w:rPr>
            <w:webHidden/>
          </w:rPr>
          <w:fldChar w:fldCharType="begin"/>
        </w:r>
        <w:r>
          <w:rPr>
            <w:webHidden/>
          </w:rPr>
          <w:instrText xml:space="preserve"> PAGEREF _Toc532911673 \h </w:instrText>
        </w:r>
        <w:r>
          <w:rPr>
            <w:webHidden/>
          </w:rPr>
        </w:r>
        <w:r>
          <w:rPr>
            <w:webHidden/>
          </w:rPr>
          <w:fldChar w:fldCharType="separate"/>
        </w:r>
        <w:r>
          <w:rPr>
            <w:webHidden/>
          </w:rPr>
          <w:t>14</w:t>
        </w:r>
        <w:r>
          <w:rPr>
            <w:webHidden/>
          </w:rPr>
          <w:fldChar w:fldCharType="end"/>
        </w:r>
      </w:hyperlink>
    </w:p>
    <w:p w:rsidR="000A504D" w:rsidRDefault="000A504D" w:rsidP="000A504D">
      <w:pPr>
        <w:pStyle w:val="35"/>
        <w:rPr>
          <w:rFonts w:ascii="Calibri" w:hAnsi="Calibri"/>
          <w:b w:val="0"/>
          <w:sz w:val="22"/>
          <w:szCs w:val="22"/>
        </w:rPr>
      </w:pPr>
      <w:hyperlink w:anchor="_Toc532911674" w:history="1">
        <w:r w:rsidRPr="0044672D">
          <w:rPr>
            <w:rStyle w:val="afc"/>
          </w:rPr>
          <w:t>Статья 16. Публичные слушания по проектам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_Toc532911674 \h </w:instrText>
        </w:r>
        <w:r>
          <w:rPr>
            <w:webHidden/>
          </w:rPr>
        </w:r>
        <w:r>
          <w:rPr>
            <w:webHidden/>
          </w:rPr>
          <w:fldChar w:fldCharType="separate"/>
        </w:r>
        <w:r>
          <w:rPr>
            <w:webHidden/>
          </w:rPr>
          <w:t>15</w:t>
        </w:r>
        <w:r>
          <w:rPr>
            <w:webHidden/>
          </w:rPr>
          <w:fldChar w:fldCharType="end"/>
        </w:r>
      </w:hyperlink>
    </w:p>
    <w:p w:rsidR="000A504D" w:rsidRDefault="000A504D" w:rsidP="000A504D">
      <w:pPr>
        <w:pStyle w:val="35"/>
        <w:rPr>
          <w:rFonts w:ascii="Calibri" w:hAnsi="Calibri"/>
          <w:b w:val="0"/>
          <w:sz w:val="22"/>
          <w:szCs w:val="22"/>
        </w:rPr>
      </w:pPr>
      <w:hyperlink w:anchor="_Toc532911675" w:history="1">
        <w:r w:rsidRPr="0044672D">
          <w:rPr>
            <w:rStyle w:val="afc"/>
          </w:rPr>
          <w:t>Статья 17. Публичные слушания по проекту планировки территории, проекту межевания территории</w:t>
        </w:r>
        <w:r>
          <w:rPr>
            <w:webHidden/>
          </w:rPr>
          <w:tab/>
        </w:r>
        <w:r>
          <w:rPr>
            <w:webHidden/>
          </w:rPr>
          <w:fldChar w:fldCharType="begin"/>
        </w:r>
        <w:r>
          <w:rPr>
            <w:webHidden/>
          </w:rPr>
          <w:instrText xml:space="preserve"> PAGEREF _Toc532911675 \h </w:instrText>
        </w:r>
        <w:r>
          <w:rPr>
            <w:webHidden/>
          </w:rPr>
        </w:r>
        <w:r>
          <w:rPr>
            <w:webHidden/>
          </w:rPr>
          <w:fldChar w:fldCharType="separate"/>
        </w:r>
        <w:r>
          <w:rPr>
            <w:webHidden/>
          </w:rPr>
          <w:t>16</w:t>
        </w:r>
        <w:r>
          <w:rPr>
            <w:webHidden/>
          </w:rPr>
          <w:fldChar w:fldCharType="end"/>
        </w:r>
      </w:hyperlink>
    </w:p>
    <w:p w:rsidR="000A504D" w:rsidRDefault="000A504D" w:rsidP="000A504D">
      <w:pPr>
        <w:pStyle w:val="26"/>
        <w:rPr>
          <w:rFonts w:ascii="Calibri" w:hAnsi="Calibri"/>
          <w:b w:val="0"/>
          <w:sz w:val="22"/>
          <w:szCs w:val="22"/>
        </w:rPr>
      </w:pPr>
      <w:hyperlink w:anchor="_Toc532911676" w:history="1">
        <w:r w:rsidRPr="0044672D">
          <w:rPr>
            <w:rStyle w:val="afc"/>
          </w:rPr>
          <w:t>Глава 6. Внесение изменений в Правила землепользования и застройки</w:t>
        </w:r>
        <w:r>
          <w:rPr>
            <w:webHidden/>
          </w:rPr>
          <w:tab/>
        </w:r>
        <w:r>
          <w:rPr>
            <w:webHidden/>
          </w:rPr>
          <w:fldChar w:fldCharType="begin"/>
        </w:r>
        <w:r>
          <w:rPr>
            <w:webHidden/>
          </w:rPr>
          <w:instrText xml:space="preserve"> PAGEREF _Toc532911676 \h </w:instrText>
        </w:r>
        <w:r>
          <w:rPr>
            <w:webHidden/>
          </w:rPr>
        </w:r>
        <w:r>
          <w:rPr>
            <w:webHidden/>
          </w:rPr>
          <w:fldChar w:fldCharType="separate"/>
        </w:r>
        <w:r>
          <w:rPr>
            <w:webHidden/>
          </w:rPr>
          <w:t>16</w:t>
        </w:r>
        <w:r>
          <w:rPr>
            <w:webHidden/>
          </w:rPr>
          <w:fldChar w:fldCharType="end"/>
        </w:r>
      </w:hyperlink>
    </w:p>
    <w:p w:rsidR="000A504D" w:rsidRDefault="000A504D" w:rsidP="000A504D">
      <w:pPr>
        <w:pStyle w:val="35"/>
        <w:rPr>
          <w:rFonts w:ascii="Calibri" w:hAnsi="Calibri"/>
          <w:b w:val="0"/>
          <w:sz w:val="22"/>
          <w:szCs w:val="22"/>
        </w:rPr>
      </w:pPr>
      <w:hyperlink w:anchor="_Toc532911677" w:history="1">
        <w:r w:rsidRPr="0044672D">
          <w:rPr>
            <w:rStyle w:val="afc"/>
          </w:rPr>
          <w:t>Статья 18. Порядок внесения изменений в Правила землепользования и застройки</w:t>
        </w:r>
        <w:r>
          <w:rPr>
            <w:webHidden/>
          </w:rPr>
          <w:tab/>
        </w:r>
        <w:r>
          <w:rPr>
            <w:webHidden/>
          </w:rPr>
          <w:fldChar w:fldCharType="begin"/>
        </w:r>
        <w:r>
          <w:rPr>
            <w:webHidden/>
          </w:rPr>
          <w:instrText xml:space="preserve"> PAGEREF _Toc532911677 \h </w:instrText>
        </w:r>
        <w:r>
          <w:rPr>
            <w:webHidden/>
          </w:rPr>
        </w:r>
        <w:r>
          <w:rPr>
            <w:webHidden/>
          </w:rPr>
          <w:fldChar w:fldCharType="separate"/>
        </w:r>
        <w:r>
          <w:rPr>
            <w:webHidden/>
          </w:rPr>
          <w:t>16</w:t>
        </w:r>
        <w:r>
          <w:rPr>
            <w:webHidden/>
          </w:rPr>
          <w:fldChar w:fldCharType="end"/>
        </w:r>
      </w:hyperlink>
    </w:p>
    <w:p w:rsidR="000A504D" w:rsidRDefault="000A504D" w:rsidP="000A504D">
      <w:pPr>
        <w:pStyle w:val="35"/>
        <w:rPr>
          <w:rFonts w:ascii="Calibri" w:hAnsi="Calibri"/>
          <w:b w:val="0"/>
          <w:sz w:val="22"/>
          <w:szCs w:val="22"/>
        </w:rPr>
      </w:pPr>
      <w:hyperlink w:anchor="_Toc532911678" w:history="1">
        <w:r w:rsidRPr="0044672D">
          <w:rPr>
            <w:rStyle w:val="afc"/>
          </w:rPr>
          <w:t>Статья 19. Порядок утверждения проекта о внесении изменений в Правила землепользования и застройки</w:t>
        </w:r>
        <w:r>
          <w:rPr>
            <w:webHidden/>
          </w:rPr>
          <w:tab/>
        </w:r>
        <w:r>
          <w:rPr>
            <w:webHidden/>
          </w:rPr>
          <w:fldChar w:fldCharType="begin"/>
        </w:r>
        <w:r>
          <w:rPr>
            <w:webHidden/>
          </w:rPr>
          <w:instrText xml:space="preserve"> PAGEREF _Toc532911678 \h </w:instrText>
        </w:r>
        <w:r>
          <w:rPr>
            <w:webHidden/>
          </w:rPr>
        </w:r>
        <w:r>
          <w:rPr>
            <w:webHidden/>
          </w:rPr>
          <w:fldChar w:fldCharType="separate"/>
        </w:r>
        <w:r>
          <w:rPr>
            <w:webHidden/>
          </w:rPr>
          <w:t>17</w:t>
        </w:r>
        <w:r>
          <w:rPr>
            <w:webHidden/>
          </w:rPr>
          <w:fldChar w:fldCharType="end"/>
        </w:r>
      </w:hyperlink>
    </w:p>
    <w:p w:rsidR="000A504D" w:rsidRDefault="000A504D" w:rsidP="000A504D">
      <w:pPr>
        <w:pStyle w:val="18"/>
        <w:rPr>
          <w:rFonts w:ascii="Calibri" w:hAnsi="Calibri"/>
          <w:b w:val="0"/>
          <w:sz w:val="22"/>
          <w:szCs w:val="22"/>
        </w:rPr>
      </w:pPr>
      <w:hyperlink w:anchor="_Toc532911679" w:history="1">
        <w:r w:rsidRPr="0044672D">
          <w:rPr>
            <w:rStyle w:val="afc"/>
          </w:rPr>
          <w:t>Раздел 2. ГРАДОСТРОИТЕЛЬНЫЕ РЕГЛАМЕНТЫ</w:t>
        </w:r>
        <w:r>
          <w:rPr>
            <w:webHidden/>
          </w:rPr>
          <w:tab/>
        </w:r>
        <w:r>
          <w:rPr>
            <w:webHidden/>
          </w:rPr>
          <w:fldChar w:fldCharType="begin"/>
        </w:r>
        <w:r>
          <w:rPr>
            <w:webHidden/>
          </w:rPr>
          <w:instrText xml:space="preserve"> PAGEREF _Toc532911679 \h </w:instrText>
        </w:r>
        <w:r>
          <w:rPr>
            <w:webHidden/>
          </w:rPr>
        </w:r>
        <w:r>
          <w:rPr>
            <w:webHidden/>
          </w:rPr>
          <w:fldChar w:fldCharType="separate"/>
        </w:r>
        <w:r>
          <w:rPr>
            <w:webHidden/>
          </w:rPr>
          <w:t>18</w:t>
        </w:r>
        <w:r>
          <w:rPr>
            <w:webHidden/>
          </w:rPr>
          <w:fldChar w:fldCharType="end"/>
        </w:r>
      </w:hyperlink>
    </w:p>
    <w:p w:rsidR="000A504D" w:rsidRDefault="000A504D" w:rsidP="000A504D">
      <w:pPr>
        <w:pStyle w:val="35"/>
        <w:rPr>
          <w:rFonts w:ascii="Calibri" w:hAnsi="Calibri"/>
          <w:b w:val="0"/>
          <w:sz w:val="22"/>
          <w:szCs w:val="22"/>
        </w:rPr>
      </w:pPr>
      <w:hyperlink w:anchor="_Toc532911680" w:history="1">
        <w:r w:rsidRPr="0044672D">
          <w:rPr>
            <w:rStyle w:val="afc"/>
          </w:rPr>
          <w:t>Статья 20. Общие положения о градостроительных регламентах</w:t>
        </w:r>
        <w:r>
          <w:rPr>
            <w:webHidden/>
          </w:rPr>
          <w:tab/>
        </w:r>
        <w:r>
          <w:rPr>
            <w:webHidden/>
          </w:rPr>
          <w:fldChar w:fldCharType="begin"/>
        </w:r>
        <w:r>
          <w:rPr>
            <w:webHidden/>
          </w:rPr>
          <w:instrText xml:space="preserve"> PAGEREF _Toc532911680 \h </w:instrText>
        </w:r>
        <w:r>
          <w:rPr>
            <w:webHidden/>
          </w:rPr>
        </w:r>
        <w:r>
          <w:rPr>
            <w:webHidden/>
          </w:rPr>
          <w:fldChar w:fldCharType="separate"/>
        </w:r>
        <w:r>
          <w:rPr>
            <w:webHidden/>
          </w:rPr>
          <w:t>18</w:t>
        </w:r>
        <w:r>
          <w:rPr>
            <w:webHidden/>
          </w:rPr>
          <w:fldChar w:fldCharType="end"/>
        </w:r>
      </w:hyperlink>
    </w:p>
    <w:p w:rsidR="000A504D" w:rsidRDefault="000A504D" w:rsidP="000A504D">
      <w:pPr>
        <w:pStyle w:val="35"/>
      </w:pPr>
      <w:hyperlink w:anchor="_Toc532911681" w:history="1">
        <w:r w:rsidRPr="0044672D">
          <w:rPr>
            <w:rStyle w:val="afc"/>
          </w:rPr>
          <w:t xml:space="preserve">Статья 21. Перечень территориальных зон, выделенных на карте градостроительного зонирования территории </w:t>
        </w:r>
        <w:r>
          <w:rPr>
            <w:rStyle w:val="afc"/>
          </w:rPr>
          <w:t>Бакчарского</w:t>
        </w:r>
        <w:r w:rsidRPr="0044672D">
          <w:rPr>
            <w:rStyle w:val="afc"/>
          </w:rPr>
          <w:t xml:space="preserve"> сельского поселения</w:t>
        </w:r>
        <w:r>
          <w:rPr>
            <w:webHidden/>
          </w:rPr>
          <w:tab/>
        </w:r>
        <w:r>
          <w:rPr>
            <w:webHidden/>
          </w:rPr>
          <w:fldChar w:fldCharType="begin"/>
        </w:r>
        <w:r>
          <w:rPr>
            <w:webHidden/>
          </w:rPr>
          <w:instrText xml:space="preserve"> PAGEREF _Toc532911681 \h </w:instrText>
        </w:r>
        <w:r>
          <w:rPr>
            <w:webHidden/>
          </w:rPr>
        </w:r>
        <w:r>
          <w:rPr>
            <w:webHidden/>
          </w:rPr>
          <w:fldChar w:fldCharType="separate"/>
        </w:r>
        <w:r>
          <w:rPr>
            <w:webHidden/>
          </w:rPr>
          <w:t>19</w:t>
        </w:r>
        <w:r>
          <w:rPr>
            <w:webHidden/>
          </w:rPr>
          <w:fldChar w:fldCharType="end"/>
        </w:r>
      </w:hyperlink>
    </w:p>
    <w:p w:rsidR="000A504D" w:rsidRDefault="000A504D" w:rsidP="000A504D">
      <w:pPr>
        <w:pStyle w:val="35"/>
        <w:rPr>
          <w:rFonts w:ascii="Calibri" w:hAnsi="Calibri"/>
          <w:b w:val="0"/>
          <w:sz w:val="22"/>
          <w:szCs w:val="22"/>
        </w:rPr>
      </w:pPr>
      <w:hyperlink w:anchor="_Toc532911682" w:history="1">
        <w:r w:rsidRPr="0044672D">
          <w:rPr>
            <w:rStyle w:val="afc"/>
          </w:rPr>
          <w:t xml:space="preserve">Статья 22. Градостроительные регламенты в </w:t>
        </w:r>
        <w:r>
          <w:rPr>
            <w:rStyle w:val="afc"/>
          </w:rPr>
          <w:t xml:space="preserve">части видов разрешенного использования земельных участков и объектов капитального строительства </w:t>
        </w:r>
        <w:r>
          <w:rPr>
            <w:webHidden/>
          </w:rPr>
          <w:tab/>
        </w:r>
        <w:r>
          <w:rPr>
            <w:webHidden/>
          </w:rPr>
          <w:fldChar w:fldCharType="begin"/>
        </w:r>
        <w:r>
          <w:rPr>
            <w:webHidden/>
          </w:rPr>
          <w:instrText xml:space="preserve"> PAGEREF _Toc532911682 \h </w:instrText>
        </w:r>
        <w:r>
          <w:rPr>
            <w:webHidden/>
          </w:rPr>
        </w:r>
        <w:r>
          <w:rPr>
            <w:webHidden/>
          </w:rPr>
          <w:fldChar w:fldCharType="separate"/>
        </w:r>
        <w:r>
          <w:rPr>
            <w:webHidden/>
          </w:rPr>
          <w:t>20</w:t>
        </w:r>
        <w:r>
          <w:rPr>
            <w:webHidden/>
          </w:rPr>
          <w:fldChar w:fldCharType="end"/>
        </w:r>
      </w:hyperlink>
    </w:p>
    <w:p w:rsidR="000A504D" w:rsidRDefault="000A504D" w:rsidP="000A504D">
      <w:pPr>
        <w:pStyle w:val="35"/>
        <w:rPr>
          <w:rFonts w:ascii="Calibri" w:hAnsi="Calibri"/>
          <w:b w:val="0"/>
          <w:sz w:val="22"/>
          <w:szCs w:val="22"/>
        </w:rPr>
      </w:pPr>
      <w:hyperlink w:anchor="_Toc532911682" w:history="1">
        <w:r w:rsidRPr="0044672D">
          <w:rPr>
            <w:rStyle w:val="afc"/>
          </w:rPr>
          <w:t>Статья 2</w:t>
        </w:r>
        <w:r>
          <w:rPr>
            <w:rStyle w:val="afc"/>
          </w:rPr>
          <w:t>3</w:t>
        </w:r>
        <w:r w:rsidRPr="0044672D">
          <w:rPr>
            <w:rStyle w:val="afc"/>
          </w:rPr>
          <w:t>.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Pr>
            <w:webHidden/>
          </w:rPr>
          <w:tab/>
        </w:r>
        <w:r>
          <w:rPr>
            <w:webHidden/>
          </w:rPr>
          <w:fldChar w:fldCharType="begin"/>
        </w:r>
        <w:r>
          <w:rPr>
            <w:webHidden/>
          </w:rPr>
          <w:instrText xml:space="preserve"> PAGEREF _Toc532911682 \h </w:instrText>
        </w:r>
        <w:r>
          <w:rPr>
            <w:webHidden/>
          </w:rPr>
        </w:r>
        <w:r>
          <w:rPr>
            <w:webHidden/>
          </w:rPr>
          <w:fldChar w:fldCharType="separate"/>
        </w:r>
        <w:r>
          <w:rPr>
            <w:webHidden/>
          </w:rPr>
          <w:t>20</w:t>
        </w:r>
        <w:r>
          <w:rPr>
            <w:webHidden/>
          </w:rPr>
          <w:fldChar w:fldCharType="end"/>
        </w:r>
      </w:hyperlink>
    </w:p>
    <w:p w:rsidR="000A504D" w:rsidRDefault="000A504D" w:rsidP="000A504D">
      <w:pPr>
        <w:pStyle w:val="35"/>
        <w:rPr>
          <w:rFonts w:ascii="Calibri" w:hAnsi="Calibri"/>
          <w:b w:val="0"/>
          <w:sz w:val="22"/>
          <w:szCs w:val="22"/>
        </w:rPr>
      </w:pPr>
      <w:hyperlink w:anchor="_Toc532911683" w:history="1">
        <w:r w:rsidRPr="0044672D">
          <w:rPr>
            <w:rStyle w:val="afc"/>
          </w:rPr>
          <w:t>Статья 2</w:t>
        </w:r>
        <w:r>
          <w:rPr>
            <w:rStyle w:val="afc"/>
          </w:rPr>
          <w:t>4</w:t>
        </w:r>
        <w:r w:rsidRPr="0044672D">
          <w:rPr>
            <w:rStyle w:val="afc"/>
          </w:rPr>
          <w:t>. Ограничения использования земельных участков и объектов капитального строительства, расположенных в границах зон с особыми условиями использования территорий</w:t>
        </w:r>
        <w:r>
          <w:rPr>
            <w:webHidden/>
          </w:rPr>
          <w:tab/>
        </w:r>
        <w:r>
          <w:rPr>
            <w:webHidden/>
          </w:rPr>
          <w:fldChar w:fldCharType="begin"/>
        </w:r>
        <w:r>
          <w:rPr>
            <w:webHidden/>
          </w:rPr>
          <w:instrText xml:space="preserve"> PAGEREF _Toc532911683 \h </w:instrText>
        </w:r>
        <w:r>
          <w:rPr>
            <w:webHidden/>
          </w:rPr>
        </w:r>
        <w:r>
          <w:rPr>
            <w:webHidden/>
          </w:rPr>
          <w:fldChar w:fldCharType="separate"/>
        </w:r>
        <w:r>
          <w:rPr>
            <w:webHidden/>
          </w:rPr>
          <w:t>20</w:t>
        </w:r>
        <w:r>
          <w:rPr>
            <w:webHidden/>
          </w:rPr>
          <w:fldChar w:fldCharType="end"/>
        </w:r>
      </w:hyperlink>
    </w:p>
    <w:p w:rsidR="000A504D" w:rsidRDefault="000A504D" w:rsidP="000A504D">
      <w:pPr>
        <w:pStyle w:val="35"/>
        <w:rPr>
          <w:rFonts w:ascii="Calibri" w:hAnsi="Calibri"/>
          <w:b w:val="0"/>
          <w:sz w:val="22"/>
          <w:szCs w:val="22"/>
        </w:rPr>
      </w:pPr>
      <w:hyperlink w:anchor="_Toc532911684" w:history="1">
        <w:r w:rsidRPr="00D14191">
          <w:rPr>
            <w:rStyle w:val="afc"/>
            <w:shd w:val="clear" w:color="auto" w:fill="FFFF00"/>
          </w:rPr>
          <w:t>Статья 25. Градостроительные регламенты зоны жилой застройки (Ж1,Ж2,Ж3,Ж4)</w:t>
        </w:r>
        <w:r>
          <w:rPr>
            <w:webHidden/>
          </w:rPr>
          <w:tab/>
        </w:r>
        <w:r>
          <w:rPr>
            <w:webHidden/>
          </w:rPr>
          <w:fldChar w:fldCharType="begin"/>
        </w:r>
        <w:r>
          <w:rPr>
            <w:webHidden/>
          </w:rPr>
          <w:instrText xml:space="preserve"> PAGEREF _Toc532911684 \h </w:instrText>
        </w:r>
        <w:r>
          <w:rPr>
            <w:webHidden/>
          </w:rPr>
        </w:r>
        <w:r>
          <w:rPr>
            <w:webHidden/>
          </w:rPr>
          <w:fldChar w:fldCharType="separate"/>
        </w:r>
        <w:r>
          <w:rPr>
            <w:webHidden/>
          </w:rPr>
          <w:t>20</w:t>
        </w:r>
        <w:r>
          <w:rPr>
            <w:webHidden/>
          </w:rPr>
          <w:fldChar w:fldCharType="end"/>
        </w:r>
      </w:hyperlink>
    </w:p>
    <w:p w:rsidR="000A504D" w:rsidRDefault="000A504D" w:rsidP="000A504D">
      <w:pPr>
        <w:pStyle w:val="35"/>
        <w:rPr>
          <w:rFonts w:ascii="Calibri" w:hAnsi="Calibri"/>
          <w:b w:val="0"/>
          <w:sz w:val="22"/>
          <w:szCs w:val="22"/>
        </w:rPr>
      </w:pPr>
      <w:hyperlink w:anchor="_Toc532911685" w:history="1">
        <w:r w:rsidRPr="00D14191">
          <w:rPr>
            <w:rStyle w:val="afc"/>
            <w:shd w:val="clear" w:color="auto" w:fill="FFFF00"/>
          </w:rPr>
          <w:t>Статья 26. Градостроительные регламенты зоны делового и коммерческого назначения (ОДк1, ОДк2, ОДк4)</w:t>
        </w:r>
        <w:r>
          <w:rPr>
            <w:webHidden/>
          </w:rPr>
          <w:tab/>
        </w:r>
        <w:r>
          <w:rPr>
            <w:webHidden/>
          </w:rPr>
          <w:fldChar w:fldCharType="begin"/>
        </w:r>
        <w:r>
          <w:rPr>
            <w:webHidden/>
          </w:rPr>
          <w:instrText xml:space="preserve"> PAGEREF _Toc532911685 \h </w:instrText>
        </w:r>
        <w:r>
          <w:rPr>
            <w:webHidden/>
          </w:rPr>
        </w:r>
        <w:r>
          <w:rPr>
            <w:webHidden/>
          </w:rPr>
          <w:fldChar w:fldCharType="separate"/>
        </w:r>
        <w:r>
          <w:rPr>
            <w:webHidden/>
          </w:rPr>
          <w:t>23</w:t>
        </w:r>
        <w:r>
          <w:rPr>
            <w:webHidden/>
          </w:rPr>
          <w:fldChar w:fldCharType="end"/>
        </w:r>
      </w:hyperlink>
    </w:p>
    <w:p w:rsidR="000A504D" w:rsidRDefault="000A504D" w:rsidP="000A504D">
      <w:pPr>
        <w:pStyle w:val="35"/>
        <w:rPr>
          <w:rFonts w:ascii="Calibri" w:hAnsi="Calibri"/>
          <w:b w:val="0"/>
          <w:sz w:val="22"/>
          <w:szCs w:val="22"/>
        </w:rPr>
      </w:pPr>
      <w:hyperlink w:anchor="_Toc532911686" w:history="1">
        <w:r w:rsidRPr="00D14191">
          <w:rPr>
            <w:rStyle w:val="afc"/>
            <w:shd w:val="clear" w:color="auto" w:fill="FFFF00"/>
          </w:rPr>
          <w:t>Статья 27. Градостроительные регламенты зоны размещения объектов общественного, социального и коммунально-бытового назначения (ОДс1, ОДс2, ОДс3, ОДс4)</w:t>
        </w:r>
        <w:r>
          <w:rPr>
            <w:webHidden/>
          </w:rPr>
          <w:tab/>
        </w:r>
        <w:r>
          <w:rPr>
            <w:webHidden/>
          </w:rPr>
          <w:fldChar w:fldCharType="begin"/>
        </w:r>
        <w:r>
          <w:rPr>
            <w:webHidden/>
          </w:rPr>
          <w:instrText xml:space="preserve"> PAGEREF _Toc532911686 \h </w:instrText>
        </w:r>
        <w:r>
          <w:rPr>
            <w:webHidden/>
          </w:rPr>
        </w:r>
        <w:r>
          <w:rPr>
            <w:webHidden/>
          </w:rPr>
          <w:fldChar w:fldCharType="separate"/>
        </w:r>
        <w:r>
          <w:rPr>
            <w:webHidden/>
          </w:rPr>
          <w:t>24</w:t>
        </w:r>
        <w:r>
          <w:rPr>
            <w:webHidden/>
          </w:rPr>
          <w:fldChar w:fldCharType="end"/>
        </w:r>
      </w:hyperlink>
    </w:p>
    <w:p w:rsidR="000A504D" w:rsidRDefault="000A504D" w:rsidP="000A504D">
      <w:pPr>
        <w:pStyle w:val="35"/>
        <w:rPr>
          <w:rFonts w:ascii="Calibri" w:hAnsi="Calibri"/>
          <w:b w:val="0"/>
          <w:sz w:val="22"/>
          <w:szCs w:val="22"/>
        </w:rPr>
      </w:pPr>
      <w:hyperlink w:anchor="_Toc532911687" w:history="1">
        <w:r w:rsidRPr="00D14191">
          <w:rPr>
            <w:rStyle w:val="afc"/>
            <w:shd w:val="clear" w:color="auto" w:fill="FFFF00"/>
          </w:rPr>
          <w:t>Статья 28. Градостроительные регламенты зоны объектов инженерной инфраструктуры (И1, И2, И3, И4)</w:t>
        </w:r>
        <w:r>
          <w:rPr>
            <w:webHidden/>
          </w:rPr>
          <w:tab/>
        </w:r>
        <w:r>
          <w:rPr>
            <w:webHidden/>
          </w:rPr>
          <w:fldChar w:fldCharType="begin"/>
        </w:r>
        <w:r>
          <w:rPr>
            <w:webHidden/>
          </w:rPr>
          <w:instrText xml:space="preserve"> PAGEREF _Toc532911687 \h </w:instrText>
        </w:r>
        <w:r>
          <w:rPr>
            <w:webHidden/>
          </w:rPr>
        </w:r>
        <w:r>
          <w:rPr>
            <w:webHidden/>
          </w:rPr>
          <w:fldChar w:fldCharType="separate"/>
        </w:r>
        <w:r>
          <w:rPr>
            <w:webHidden/>
          </w:rPr>
          <w:t>25</w:t>
        </w:r>
        <w:r>
          <w:rPr>
            <w:webHidden/>
          </w:rPr>
          <w:fldChar w:fldCharType="end"/>
        </w:r>
      </w:hyperlink>
    </w:p>
    <w:p w:rsidR="000A504D" w:rsidRDefault="000A504D" w:rsidP="000A504D">
      <w:pPr>
        <w:pStyle w:val="35"/>
        <w:rPr>
          <w:rFonts w:ascii="Calibri" w:hAnsi="Calibri"/>
          <w:b w:val="0"/>
          <w:sz w:val="22"/>
          <w:szCs w:val="22"/>
        </w:rPr>
      </w:pPr>
      <w:hyperlink w:anchor="_Toc532911688" w:history="1">
        <w:r w:rsidRPr="00D14191">
          <w:rPr>
            <w:rStyle w:val="afc"/>
            <w:shd w:val="clear" w:color="auto" w:fill="FFFF00"/>
          </w:rPr>
          <w:t>Статья 29. Градостроительные регламенты производственной зоны (П1, П2, П3, П4)</w:t>
        </w:r>
        <w:r>
          <w:rPr>
            <w:webHidden/>
          </w:rPr>
          <w:tab/>
        </w:r>
        <w:r>
          <w:rPr>
            <w:webHidden/>
          </w:rPr>
          <w:fldChar w:fldCharType="begin"/>
        </w:r>
        <w:r>
          <w:rPr>
            <w:webHidden/>
          </w:rPr>
          <w:instrText xml:space="preserve"> PAGEREF _Toc532911688 \h </w:instrText>
        </w:r>
        <w:r>
          <w:rPr>
            <w:webHidden/>
          </w:rPr>
        </w:r>
        <w:r>
          <w:rPr>
            <w:webHidden/>
          </w:rPr>
          <w:fldChar w:fldCharType="separate"/>
        </w:r>
        <w:r>
          <w:rPr>
            <w:webHidden/>
          </w:rPr>
          <w:t>26</w:t>
        </w:r>
        <w:r>
          <w:rPr>
            <w:webHidden/>
          </w:rPr>
          <w:fldChar w:fldCharType="end"/>
        </w:r>
      </w:hyperlink>
    </w:p>
    <w:p w:rsidR="000A504D" w:rsidRDefault="000A504D" w:rsidP="000A504D">
      <w:pPr>
        <w:pStyle w:val="35"/>
        <w:rPr>
          <w:rFonts w:ascii="Calibri" w:hAnsi="Calibri"/>
          <w:b w:val="0"/>
          <w:sz w:val="22"/>
          <w:szCs w:val="22"/>
        </w:rPr>
      </w:pPr>
      <w:hyperlink w:anchor="_Toc532911689" w:history="1">
        <w:r w:rsidRPr="00D14191">
          <w:rPr>
            <w:rStyle w:val="afc"/>
            <w:shd w:val="clear" w:color="auto" w:fill="FFFF00"/>
          </w:rPr>
          <w:t>Статья 30. Градостроительные регламенты зоны рекреационного назначения и природного ландшафта (РК1, РК2, РК3, РК4)</w:t>
        </w:r>
        <w:r>
          <w:rPr>
            <w:webHidden/>
          </w:rPr>
          <w:tab/>
        </w:r>
        <w:r>
          <w:rPr>
            <w:webHidden/>
          </w:rPr>
          <w:fldChar w:fldCharType="begin"/>
        </w:r>
        <w:r>
          <w:rPr>
            <w:webHidden/>
          </w:rPr>
          <w:instrText xml:space="preserve"> PAGEREF _Toc532911689 \h </w:instrText>
        </w:r>
        <w:r>
          <w:rPr>
            <w:webHidden/>
          </w:rPr>
        </w:r>
        <w:r>
          <w:rPr>
            <w:webHidden/>
          </w:rPr>
          <w:fldChar w:fldCharType="separate"/>
        </w:r>
        <w:r>
          <w:rPr>
            <w:webHidden/>
          </w:rPr>
          <w:t>27</w:t>
        </w:r>
        <w:r>
          <w:rPr>
            <w:webHidden/>
          </w:rPr>
          <w:fldChar w:fldCharType="end"/>
        </w:r>
      </w:hyperlink>
    </w:p>
    <w:p w:rsidR="000A504D" w:rsidRDefault="000A504D" w:rsidP="000A504D">
      <w:pPr>
        <w:pStyle w:val="35"/>
        <w:rPr>
          <w:rFonts w:ascii="Calibri" w:hAnsi="Calibri"/>
          <w:b w:val="0"/>
          <w:sz w:val="22"/>
          <w:szCs w:val="22"/>
        </w:rPr>
      </w:pPr>
      <w:hyperlink w:anchor="_Toc532911690" w:history="1">
        <w:r w:rsidRPr="0044672D">
          <w:rPr>
            <w:rStyle w:val="afc"/>
          </w:rPr>
          <w:t xml:space="preserve">Статья </w:t>
        </w:r>
        <w:r>
          <w:rPr>
            <w:rStyle w:val="afc"/>
          </w:rPr>
          <w:t>31</w:t>
        </w:r>
        <w:r w:rsidRPr="0044672D">
          <w:rPr>
            <w:rStyle w:val="afc"/>
          </w:rPr>
          <w:t>. Градостроительные регламенты зоны спорта</w:t>
        </w:r>
        <w:r>
          <w:rPr>
            <w:rStyle w:val="afc"/>
          </w:rPr>
          <w:t xml:space="preserve"> и отдыха</w:t>
        </w:r>
        <w:r w:rsidRPr="0044672D">
          <w:rPr>
            <w:rStyle w:val="afc"/>
          </w:rPr>
          <w:t xml:space="preserve"> (Р2)</w:t>
        </w:r>
        <w:r>
          <w:rPr>
            <w:webHidden/>
          </w:rPr>
          <w:tab/>
        </w:r>
        <w:r>
          <w:rPr>
            <w:webHidden/>
          </w:rPr>
          <w:fldChar w:fldCharType="begin"/>
        </w:r>
        <w:r>
          <w:rPr>
            <w:webHidden/>
          </w:rPr>
          <w:instrText xml:space="preserve"> PAGEREF _Toc532911690 \h </w:instrText>
        </w:r>
        <w:r>
          <w:rPr>
            <w:webHidden/>
          </w:rPr>
        </w:r>
        <w:r>
          <w:rPr>
            <w:webHidden/>
          </w:rPr>
          <w:fldChar w:fldCharType="separate"/>
        </w:r>
        <w:r>
          <w:rPr>
            <w:webHidden/>
          </w:rPr>
          <w:t>27</w:t>
        </w:r>
        <w:r>
          <w:rPr>
            <w:webHidden/>
          </w:rPr>
          <w:fldChar w:fldCharType="end"/>
        </w:r>
      </w:hyperlink>
    </w:p>
    <w:p w:rsidR="000A504D" w:rsidRDefault="000A504D" w:rsidP="000A504D">
      <w:pPr>
        <w:pStyle w:val="35"/>
        <w:rPr>
          <w:rFonts w:ascii="Calibri" w:hAnsi="Calibri"/>
          <w:b w:val="0"/>
          <w:sz w:val="22"/>
          <w:szCs w:val="22"/>
        </w:rPr>
      </w:pPr>
      <w:hyperlink w:anchor="_Toc532911691" w:history="1">
        <w:r w:rsidRPr="00D14191">
          <w:rPr>
            <w:rStyle w:val="afc"/>
            <w:shd w:val="clear" w:color="auto" w:fill="FFFF00"/>
          </w:rPr>
          <w:t>Статья 32. Градостроительные регламенты зоны сельскохозяйственного назначения (СХ1, СХ2, СХ3,  СХ4)</w:t>
        </w:r>
        <w:r>
          <w:rPr>
            <w:webHidden/>
          </w:rPr>
          <w:tab/>
        </w:r>
        <w:r>
          <w:rPr>
            <w:webHidden/>
          </w:rPr>
          <w:fldChar w:fldCharType="begin"/>
        </w:r>
        <w:r>
          <w:rPr>
            <w:webHidden/>
          </w:rPr>
          <w:instrText xml:space="preserve"> PAGEREF _Toc532911691 \h </w:instrText>
        </w:r>
        <w:r>
          <w:rPr>
            <w:webHidden/>
          </w:rPr>
        </w:r>
        <w:r>
          <w:rPr>
            <w:webHidden/>
          </w:rPr>
          <w:fldChar w:fldCharType="separate"/>
        </w:r>
        <w:r>
          <w:rPr>
            <w:webHidden/>
          </w:rPr>
          <w:t>28</w:t>
        </w:r>
        <w:r>
          <w:rPr>
            <w:webHidden/>
          </w:rPr>
          <w:fldChar w:fldCharType="end"/>
        </w:r>
      </w:hyperlink>
    </w:p>
    <w:p w:rsidR="000A504D" w:rsidRDefault="000A504D" w:rsidP="000A504D">
      <w:pPr>
        <w:pStyle w:val="35"/>
      </w:pPr>
      <w:hyperlink w:anchor="_Toc532911692" w:history="1">
        <w:r w:rsidRPr="00D14191">
          <w:rPr>
            <w:rStyle w:val="afc"/>
            <w:shd w:val="clear" w:color="auto" w:fill="FFFF00"/>
          </w:rPr>
          <w:t>Статья 33. Градостроительные регламенты зоны транспортной инфраструктуры (Т1, Т2, Т3, Т4)</w:t>
        </w:r>
        <w:r>
          <w:rPr>
            <w:webHidden/>
          </w:rPr>
          <w:tab/>
        </w:r>
        <w:r>
          <w:rPr>
            <w:webHidden/>
          </w:rPr>
          <w:fldChar w:fldCharType="begin"/>
        </w:r>
        <w:r>
          <w:rPr>
            <w:webHidden/>
          </w:rPr>
          <w:instrText xml:space="preserve"> PAGEREF _Toc532911692 \h </w:instrText>
        </w:r>
        <w:r>
          <w:rPr>
            <w:webHidden/>
          </w:rPr>
        </w:r>
        <w:r>
          <w:rPr>
            <w:webHidden/>
          </w:rPr>
          <w:fldChar w:fldCharType="separate"/>
        </w:r>
        <w:r>
          <w:rPr>
            <w:webHidden/>
          </w:rPr>
          <w:t>29</w:t>
        </w:r>
        <w:r>
          <w:rPr>
            <w:webHidden/>
          </w:rPr>
          <w:fldChar w:fldCharType="end"/>
        </w:r>
      </w:hyperlink>
    </w:p>
    <w:p w:rsidR="000A504D" w:rsidRDefault="000A504D" w:rsidP="000A504D">
      <w:pPr>
        <w:pStyle w:val="35"/>
      </w:pPr>
      <w:hyperlink w:anchor="_Toc532911692" w:history="1">
        <w:r w:rsidRPr="0044672D">
          <w:rPr>
            <w:rStyle w:val="afc"/>
          </w:rPr>
          <w:t>Статья 3</w:t>
        </w:r>
        <w:r>
          <w:rPr>
            <w:rStyle w:val="afc"/>
          </w:rPr>
          <w:t>4</w:t>
        </w:r>
        <w:r w:rsidRPr="0044672D">
          <w:rPr>
            <w:rStyle w:val="afc"/>
          </w:rPr>
          <w:t>. Гра</w:t>
        </w:r>
        <w:r>
          <w:rPr>
            <w:rStyle w:val="afc"/>
          </w:rPr>
          <w:t>достроительные регл</w:t>
        </w:r>
        <w:bookmarkStart w:id="6" w:name="_GoBack"/>
        <w:bookmarkEnd w:id="6"/>
        <w:r>
          <w:rPr>
            <w:rStyle w:val="afc"/>
          </w:rPr>
          <w:t xml:space="preserve">аменты зоны воздушного транспорта (ВТ1) </w:t>
        </w:r>
        <w:r>
          <w:rPr>
            <w:webHidden/>
          </w:rPr>
          <w:tab/>
        </w:r>
        <w:r>
          <w:rPr>
            <w:webHidden/>
          </w:rPr>
          <w:fldChar w:fldCharType="begin"/>
        </w:r>
        <w:r>
          <w:rPr>
            <w:webHidden/>
          </w:rPr>
          <w:instrText xml:space="preserve"> PAGEREF _Toc532911692 \h </w:instrText>
        </w:r>
        <w:r>
          <w:rPr>
            <w:webHidden/>
          </w:rPr>
        </w:r>
        <w:r>
          <w:rPr>
            <w:webHidden/>
          </w:rPr>
          <w:fldChar w:fldCharType="separate"/>
        </w:r>
        <w:r>
          <w:rPr>
            <w:webHidden/>
          </w:rPr>
          <w:t>29</w:t>
        </w:r>
        <w:r>
          <w:rPr>
            <w:webHidden/>
          </w:rPr>
          <w:fldChar w:fldCharType="end"/>
        </w:r>
      </w:hyperlink>
    </w:p>
    <w:p w:rsidR="000A504D" w:rsidRDefault="000A504D" w:rsidP="000A504D">
      <w:pPr>
        <w:pStyle w:val="35"/>
      </w:pPr>
      <w:hyperlink w:anchor="_Toc532911693" w:history="1">
        <w:r w:rsidRPr="0044672D">
          <w:rPr>
            <w:rStyle w:val="afc"/>
          </w:rPr>
          <w:t>Статья 3</w:t>
        </w:r>
        <w:r>
          <w:rPr>
            <w:rStyle w:val="afc"/>
          </w:rPr>
          <w:t>5</w:t>
        </w:r>
        <w:r w:rsidRPr="0044672D">
          <w:rPr>
            <w:rStyle w:val="afc"/>
          </w:rPr>
          <w:t xml:space="preserve">. Градостроительные регламенты зоны </w:t>
        </w:r>
        <w:r>
          <w:rPr>
            <w:rStyle w:val="afc"/>
          </w:rPr>
          <w:t>ритуальной деятельности</w:t>
        </w:r>
        <w:r w:rsidRPr="0044672D">
          <w:rPr>
            <w:rStyle w:val="afc"/>
          </w:rPr>
          <w:t xml:space="preserve"> (С</w:t>
        </w:r>
        <w:r>
          <w:rPr>
            <w:rStyle w:val="afc"/>
          </w:rPr>
          <w:t>Н</w:t>
        </w:r>
        <w:r w:rsidRPr="0044672D">
          <w:rPr>
            <w:rStyle w:val="afc"/>
          </w:rPr>
          <w:t>1)</w:t>
        </w:r>
        <w:r>
          <w:rPr>
            <w:webHidden/>
          </w:rPr>
          <w:tab/>
        </w:r>
        <w:r>
          <w:rPr>
            <w:webHidden/>
          </w:rPr>
          <w:fldChar w:fldCharType="begin"/>
        </w:r>
        <w:r>
          <w:rPr>
            <w:webHidden/>
          </w:rPr>
          <w:instrText xml:space="preserve"> PAGEREF _Toc532911693 \h </w:instrText>
        </w:r>
        <w:r>
          <w:rPr>
            <w:webHidden/>
          </w:rPr>
        </w:r>
        <w:r>
          <w:rPr>
            <w:webHidden/>
          </w:rPr>
          <w:fldChar w:fldCharType="separate"/>
        </w:r>
        <w:r>
          <w:rPr>
            <w:webHidden/>
          </w:rPr>
          <w:t>30</w:t>
        </w:r>
        <w:r>
          <w:rPr>
            <w:webHidden/>
          </w:rPr>
          <w:fldChar w:fldCharType="end"/>
        </w:r>
      </w:hyperlink>
    </w:p>
    <w:p w:rsidR="000A504D" w:rsidRDefault="000A504D" w:rsidP="000A504D">
      <w:pPr>
        <w:pStyle w:val="35"/>
      </w:pPr>
      <w:r>
        <w:tab/>
      </w:r>
      <w:hyperlink w:anchor="_Toc532911693" w:history="1">
        <w:r w:rsidRPr="0044672D">
          <w:rPr>
            <w:rStyle w:val="afc"/>
          </w:rPr>
          <w:t xml:space="preserve">Статья 32. Градостроительные регламенты зоны </w:t>
        </w:r>
        <w:r>
          <w:rPr>
            <w:rStyle w:val="afc"/>
          </w:rPr>
          <w:t>специального назначения</w:t>
        </w:r>
        <w:r w:rsidRPr="0044672D">
          <w:rPr>
            <w:rStyle w:val="afc"/>
          </w:rPr>
          <w:t xml:space="preserve"> (С</w:t>
        </w:r>
        <w:r>
          <w:rPr>
            <w:rStyle w:val="afc"/>
          </w:rPr>
          <w:t>Н2)</w:t>
        </w:r>
        <w:r>
          <w:rPr>
            <w:webHidden/>
          </w:rPr>
          <w:tab/>
        </w:r>
        <w:r>
          <w:rPr>
            <w:webHidden/>
          </w:rPr>
          <w:fldChar w:fldCharType="begin"/>
        </w:r>
        <w:r>
          <w:rPr>
            <w:webHidden/>
          </w:rPr>
          <w:instrText xml:space="preserve"> PAGEREF _Toc532911693 \h </w:instrText>
        </w:r>
        <w:r>
          <w:rPr>
            <w:webHidden/>
          </w:rPr>
        </w:r>
        <w:r>
          <w:rPr>
            <w:webHidden/>
          </w:rPr>
          <w:fldChar w:fldCharType="separate"/>
        </w:r>
        <w:r>
          <w:rPr>
            <w:webHidden/>
          </w:rPr>
          <w:t>30</w:t>
        </w:r>
        <w:r>
          <w:rPr>
            <w:webHidden/>
          </w:rPr>
          <w:fldChar w:fldCharType="end"/>
        </w:r>
      </w:hyperlink>
    </w:p>
    <w:p w:rsidR="000A504D" w:rsidRPr="000358EB" w:rsidRDefault="000A504D" w:rsidP="000A504D">
      <w:pPr>
        <w:jc w:val="both"/>
        <w:rPr>
          <w:b/>
          <w:bCs/>
          <w:noProof/>
          <w:sz w:val="24"/>
          <w:szCs w:val="26"/>
          <w:lang/>
        </w:rPr>
      </w:pPr>
      <w:r w:rsidRPr="000358EB">
        <w:rPr>
          <w:b/>
          <w:noProof/>
          <w:sz w:val="24"/>
          <w:szCs w:val="24"/>
        </w:rPr>
        <w:t>Р</w:t>
      </w:r>
      <w:r>
        <w:rPr>
          <w:b/>
          <w:noProof/>
          <w:sz w:val="24"/>
          <w:szCs w:val="24"/>
        </w:rPr>
        <w:t>аздел</w:t>
      </w:r>
      <w:r w:rsidRPr="000358EB">
        <w:rPr>
          <w:b/>
          <w:noProof/>
          <w:sz w:val="24"/>
          <w:szCs w:val="24"/>
        </w:rPr>
        <w:t xml:space="preserve"> 3</w:t>
      </w:r>
      <w:r>
        <w:rPr>
          <w:b/>
          <w:noProof/>
          <w:sz w:val="24"/>
          <w:szCs w:val="24"/>
        </w:rPr>
        <w:t>.</w:t>
      </w:r>
      <w:r w:rsidRPr="000358EB">
        <w:rPr>
          <w:b/>
          <w:noProof/>
          <w:sz w:val="24"/>
          <w:szCs w:val="24"/>
        </w:rPr>
        <w:t xml:space="preserve"> КАРТА</w:t>
      </w:r>
      <w:r>
        <w:rPr>
          <w:b/>
          <w:noProof/>
          <w:sz w:val="24"/>
          <w:szCs w:val="24"/>
        </w:rPr>
        <w:t>(СХЕМА)</w:t>
      </w:r>
      <w:r>
        <w:rPr>
          <w:b/>
          <w:bCs/>
          <w:noProof/>
          <w:sz w:val="24"/>
          <w:szCs w:val="26"/>
          <w:lang/>
        </w:rPr>
        <w:t xml:space="preserve"> ГРАДОСТРОИТЕЛЬНОГО ЗОНИРОВАНИЯ ТЕРРИТОРИИ БАКЧАРСКОГО СЕЛЬСКОГО ПОСЕЛЕНИЯБАКЧАРСКОГО РАЙОНА ТОМСКОЙ ОБЛАСТИ, СОВМЕЩЕННАЯ СО СХЕМОЙ ЗОН С ОСОБЫМИ УСЛОВИЯМИ ИСПОЛЬЗОВАНИЯ ТЕРРИТОРИИ ……………………………………..……………………………………………………….... - 29 -</w:t>
      </w:r>
    </w:p>
    <w:p w:rsidR="000A504D" w:rsidRDefault="000A504D" w:rsidP="000A504D">
      <w:pPr>
        <w:pStyle w:val="3"/>
      </w:pPr>
      <w:r>
        <w:fldChar w:fldCharType="end"/>
      </w:r>
    </w:p>
    <w:p w:rsidR="000A504D" w:rsidRDefault="000A504D" w:rsidP="000A504D">
      <w:pPr>
        <w:pStyle w:val="ConsPlusNormal"/>
        <w:jc w:val="both"/>
        <w:rPr>
          <w:rFonts w:ascii="Times New Roman" w:hAnsi="Times New Roman" w:cs="Times New Roman"/>
          <w:sz w:val="24"/>
          <w:szCs w:val="24"/>
        </w:rPr>
      </w:pPr>
    </w:p>
    <w:p w:rsidR="000A504D" w:rsidRPr="00941A55" w:rsidRDefault="000A504D" w:rsidP="000A504D">
      <w:pPr>
        <w:pStyle w:val="2"/>
      </w:pPr>
      <w:bookmarkStart w:id="7" w:name="_Toc532910885"/>
      <w:bookmarkStart w:id="8" w:name="_Toc532911653"/>
      <w:r w:rsidRPr="00941A55">
        <w:t>Раздел 1. ПОРЯДОК ПРИМЕНЕНИЯ ПРАВИЛ ЗЕМЛЕПОЛЬЗОВАНИЯ</w:t>
      </w:r>
      <w:bookmarkStart w:id="9" w:name="_Toc532910886"/>
      <w:bookmarkEnd w:id="7"/>
      <w:r w:rsidRPr="00941A55">
        <w:t xml:space="preserve">И ЗАСТРОЙКИ </w:t>
      </w:r>
      <w:r>
        <w:t>БАКЧАРСКОГО</w:t>
      </w:r>
      <w:r w:rsidRPr="00941A55">
        <w:t xml:space="preserve"> СЕЛЬСКОГО ПОСЕЛЕНИЯ </w:t>
      </w:r>
      <w:r>
        <w:t>БАКЧАРСКОГО</w:t>
      </w:r>
      <w:r w:rsidRPr="00941A55">
        <w:t xml:space="preserve"> РАЙОНА ТОМСКОЙ ОБЛАСТИ И ВНЕСЕНИЯ В НИХ ИЗМЕНЕНИЙ</w:t>
      </w:r>
      <w:bookmarkEnd w:id="8"/>
      <w:bookmarkEnd w:id="9"/>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3"/>
      </w:pPr>
      <w:bookmarkStart w:id="10" w:name="_Toc532890939"/>
      <w:bookmarkStart w:id="11" w:name="_Toc532891881"/>
      <w:bookmarkStart w:id="12" w:name="_Toc532911654"/>
      <w:r w:rsidRPr="004F68AA">
        <w:t>Глава 1. Общие положения</w:t>
      </w:r>
      <w:bookmarkEnd w:id="10"/>
      <w:bookmarkEnd w:id="11"/>
      <w:bookmarkEnd w:id="12"/>
    </w:p>
    <w:p w:rsidR="000A504D" w:rsidRPr="004F68AA" w:rsidRDefault="000A504D" w:rsidP="000A504D">
      <w:pPr>
        <w:pStyle w:val="ConsPlusNormal"/>
        <w:ind w:firstLine="540"/>
        <w:jc w:val="both"/>
        <w:rPr>
          <w:rFonts w:ascii="Times New Roman" w:hAnsi="Times New Roman" w:cs="Times New Roman"/>
          <w:b/>
          <w:sz w:val="24"/>
          <w:szCs w:val="24"/>
        </w:rPr>
      </w:pPr>
    </w:p>
    <w:p w:rsidR="000A504D" w:rsidRPr="004F68AA" w:rsidRDefault="000A504D" w:rsidP="000A504D">
      <w:pPr>
        <w:pStyle w:val="4"/>
        <w:jc w:val="both"/>
      </w:pPr>
      <w:bookmarkStart w:id="13" w:name="_Toc532891882"/>
      <w:bookmarkStart w:id="14" w:name="_Toc532911655"/>
      <w:r w:rsidRPr="004F68AA">
        <w:t xml:space="preserve">Статья 1. Цели разработки Правил землепользования и застройки </w:t>
      </w:r>
      <w:r>
        <w:t>Бакчарского</w:t>
      </w:r>
      <w:r w:rsidRPr="004F68AA">
        <w:t xml:space="preserve"> сельского поселения</w:t>
      </w:r>
      <w:r>
        <w:t xml:space="preserve"> Бакчарского</w:t>
      </w:r>
      <w:r w:rsidRPr="004F68AA">
        <w:t xml:space="preserve"> района Томской области</w:t>
      </w:r>
      <w:bookmarkEnd w:id="13"/>
      <w:bookmarkEnd w:id="14"/>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1. </w:t>
      </w:r>
      <w:hyperlink r:id="rId5" w:history="1">
        <w:r w:rsidRPr="004F68AA">
          <w:rPr>
            <w:rFonts w:ascii="Times New Roman" w:hAnsi="Times New Roman" w:cs="Times New Roman"/>
            <w:sz w:val="24"/>
            <w:szCs w:val="24"/>
          </w:rPr>
          <w:t>Правила</w:t>
        </w:r>
      </w:hyperlink>
      <w:r w:rsidRPr="004F68AA">
        <w:rPr>
          <w:rFonts w:ascii="Times New Roman" w:hAnsi="Times New Roman" w:cs="Times New Roman"/>
          <w:sz w:val="24"/>
          <w:szCs w:val="24"/>
        </w:rPr>
        <w:t xml:space="preserve"> землепользования и застройки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района Томской области (далее – Правила землепользования и застройки) разрабатываются в целях:</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1) создания условий для устойчивого развития территории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района Томской области, сохранения окружающей среды и объектов культурного наследия;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2) создания условий для планировки территории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района Томской области;</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4"/>
        <w:jc w:val="both"/>
      </w:pPr>
      <w:bookmarkStart w:id="15" w:name="_Toc64686506"/>
      <w:bookmarkStart w:id="16" w:name="_Toc68949080"/>
      <w:bookmarkStart w:id="17" w:name="_Toc106795304"/>
      <w:bookmarkStart w:id="18" w:name="_Toc108867237"/>
      <w:bookmarkStart w:id="19" w:name="_Toc181668656"/>
      <w:bookmarkStart w:id="20" w:name="_Toc322528103"/>
      <w:bookmarkStart w:id="21" w:name="_Toc329691311"/>
      <w:bookmarkStart w:id="22" w:name="_Toc532891883"/>
      <w:bookmarkStart w:id="23" w:name="_Toc532911656"/>
      <w:r w:rsidRPr="004F68AA">
        <w:lastRenderedPageBreak/>
        <w:t>Статья 2. Основные понятия, используемые в Правилах</w:t>
      </w:r>
      <w:bookmarkEnd w:id="15"/>
      <w:bookmarkEnd w:id="16"/>
      <w:bookmarkEnd w:id="17"/>
      <w:bookmarkEnd w:id="18"/>
      <w:bookmarkEnd w:id="19"/>
      <w:r w:rsidRPr="004F68AA">
        <w:t xml:space="preserve"> землепользования и застройки</w:t>
      </w:r>
      <w:bookmarkEnd w:id="20"/>
      <w:bookmarkEnd w:id="21"/>
      <w:bookmarkEnd w:id="22"/>
      <w:bookmarkEnd w:id="23"/>
    </w:p>
    <w:p w:rsidR="000A504D" w:rsidRDefault="000A504D" w:rsidP="000A504D">
      <w:pPr>
        <w:ind w:firstLine="567"/>
        <w:jc w:val="both"/>
        <w:rPr>
          <w:sz w:val="24"/>
          <w:szCs w:val="24"/>
        </w:rPr>
      </w:pPr>
    </w:p>
    <w:p w:rsidR="000A504D" w:rsidRPr="00AC3D28" w:rsidRDefault="000A504D" w:rsidP="000A504D">
      <w:pPr>
        <w:ind w:firstLine="567"/>
        <w:jc w:val="both"/>
        <w:rPr>
          <w:i/>
          <w:iCs/>
          <w:sz w:val="24"/>
          <w:szCs w:val="24"/>
        </w:rPr>
      </w:pPr>
      <w:r w:rsidRPr="00AC3D28">
        <w:rPr>
          <w:sz w:val="24"/>
          <w:szCs w:val="24"/>
        </w:rPr>
        <w:t>1. Понятия, используемые в настоящих Правилах землепользования и застройки, применяются в следующем значении:</w:t>
      </w:r>
    </w:p>
    <w:p w:rsidR="000A504D" w:rsidRPr="004F68AA" w:rsidRDefault="000A504D" w:rsidP="000A504D">
      <w:pPr>
        <w:ind w:firstLine="709"/>
        <w:jc w:val="both"/>
        <w:rPr>
          <w:sz w:val="24"/>
          <w:szCs w:val="24"/>
        </w:rPr>
      </w:pPr>
      <w:r w:rsidRPr="00AC3D28">
        <w:rPr>
          <w:i/>
          <w:iCs/>
          <w:sz w:val="24"/>
          <w:szCs w:val="24"/>
        </w:rPr>
        <w:t>градостроительное</w:t>
      </w:r>
      <w:r w:rsidRPr="004F68AA">
        <w:rPr>
          <w:i/>
          <w:iCs/>
          <w:sz w:val="24"/>
          <w:szCs w:val="24"/>
        </w:rPr>
        <w:t xml:space="preserve"> зонирование</w:t>
      </w:r>
      <w:r w:rsidRPr="004F68AA">
        <w:rPr>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0A504D" w:rsidRPr="004F68AA" w:rsidRDefault="000A504D" w:rsidP="000A504D">
      <w:pPr>
        <w:ind w:firstLine="709"/>
        <w:jc w:val="both"/>
        <w:rPr>
          <w:sz w:val="24"/>
          <w:szCs w:val="24"/>
        </w:rPr>
      </w:pPr>
      <w:r w:rsidRPr="004F68AA">
        <w:rPr>
          <w:i/>
          <w:iCs/>
          <w:sz w:val="24"/>
          <w:szCs w:val="24"/>
        </w:rPr>
        <w:t>территориальные зоны</w:t>
      </w:r>
      <w:r w:rsidRPr="004F68AA">
        <w:rPr>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0A504D" w:rsidRPr="004F68AA" w:rsidRDefault="000A504D" w:rsidP="000A504D">
      <w:pPr>
        <w:ind w:firstLine="709"/>
        <w:jc w:val="both"/>
        <w:rPr>
          <w:sz w:val="24"/>
          <w:szCs w:val="24"/>
        </w:rPr>
      </w:pPr>
      <w:proofErr w:type="gramStart"/>
      <w:r w:rsidRPr="004F68AA">
        <w:rPr>
          <w:i/>
          <w:iCs/>
          <w:sz w:val="24"/>
          <w:szCs w:val="24"/>
        </w:rPr>
        <w:t>градостроительный регламент</w:t>
      </w:r>
      <w:r w:rsidRPr="004F68AA">
        <w:rPr>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w:t>
      </w:r>
      <w:proofErr w:type="gramEnd"/>
      <w:r w:rsidRPr="004F68AA">
        <w:rPr>
          <w:sz w:val="24"/>
          <w:szCs w:val="24"/>
        </w:rPr>
        <w:t xml:space="preserve"> и объектов капитального строительства;</w:t>
      </w:r>
    </w:p>
    <w:p w:rsidR="000A504D" w:rsidRPr="004F68AA" w:rsidRDefault="000A504D" w:rsidP="000A504D">
      <w:pPr>
        <w:pStyle w:val="zagc-1"/>
        <w:spacing w:before="0" w:after="0"/>
        <w:ind w:firstLine="709"/>
        <w:jc w:val="both"/>
        <w:rPr>
          <w:rFonts w:ascii="Times New Roman" w:hAnsi="Times New Roman" w:cs="Times New Roman"/>
          <w:b w:val="0"/>
          <w:bCs w:val="0"/>
          <w:caps w:val="0"/>
          <w:color w:val="auto"/>
          <w:sz w:val="24"/>
          <w:szCs w:val="24"/>
        </w:rPr>
      </w:pPr>
      <w:proofErr w:type="gramStart"/>
      <w:r w:rsidRPr="004F68AA">
        <w:rPr>
          <w:rFonts w:ascii="Times New Roman" w:hAnsi="Times New Roman" w:cs="Times New Roman"/>
          <w:b w:val="0"/>
          <w:bCs w:val="0"/>
          <w:i/>
          <w:iCs/>
          <w:caps w:val="0"/>
          <w:color w:val="auto"/>
          <w:sz w:val="24"/>
          <w:szCs w:val="24"/>
        </w:rPr>
        <w:t>разрешённое использование</w:t>
      </w:r>
      <w:r>
        <w:rPr>
          <w:rFonts w:ascii="Times New Roman" w:hAnsi="Times New Roman" w:cs="Times New Roman"/>
          <w:b w:val="0"/>
          <w:bCs w:val="0"/>
          <w:i/>
          <w:iCs/>
          <w:caps w:val="0"/>
          <w:color w:val="auto"/>
          <w:sz w:val="24"/>
          <w:szCs w:val="24"/>
        </w:rPr>
        <w:t xml:space="preserve"> </w:t>
      </w:r>
      <w:r w:rsidRPr="004F68AA">
        <w:rPr>
          <w:rFonts w:ascii="Times New Roman" w:hAnsi="Times New Roman" w:cs="Times New Roman"/>
          <w:b w:val="0"/>
          <w:bCs w:val="0"/>
          <w:i/>
          <w:iCs/>
          <w:caps w:val="0"/>
          <w:color w:val="auto"/>
          <w:sz w:val="24"/>
          <w:szCs w:val="24"/>
        </w:rPr>
        <w:t>земельных участков и объектов капитального строительства</w:t>
      </w:r>
      <w:r w:rsidRPr="004F68AA">
        <w:rPr>
          <w:rFonts w:ascii="Times New Roman" w:hAnsi="Times New Roman" w:cs="Times New Roman"/>
          <w:b w:val="0"/>
          <w:bCs w:val="0"/>
          <w:caps w:val="0"/>
          <w:color w:val="auto"/>
          <w:sz w:val="24"/>
          <w:szCs w:val="24"/>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Pr>
          <w:rFonts w:ascii="Times New Roman" w:hAnsi="Times New Roman" w:cs="Times New Roman"/>
          <w:b w:val="0"/>
          <w:bCs w:val="0"/>
          <w:caps w:val="0"/>
          <w:color w:val="auto"/>
          <w:sz w:val="24"/>
          <w:szCs w:val="24"/>
        </w:rPr>
        <w:t xml:space="preserve"> </w:t>
      </w:r>
      <w:r w:rsidRPr="004F68AA">
        <w:rPr>
          <w:rFonts w:ascii="Times New Roman" w:hAnsi="Times New Roman" w:cs="Times New Roman"/>
          <w:b w:val="0"/>
          <w:bCs w:val="0"/>
          <w:caps w:val="0"/>
          <w:color w:val="auto"/>
          <w:sz w:val="24"/>
          <w:szCs w:val="24"/>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w:t>
      </w:r>
      <w:proofErr w:type="gramEnd"/>
      <w:r w:rsidRPr="004F68AA">
        <w:rPr>
          <w:rFonts w:ascii="Times New Roman" w:hAnsi="Times New Roman" w:cs="Times New Roman"/>
          <w:b w:val="0"/>
          <w:bCs w:val="0"/>
          <w:caps w:val="0"/>
          <w:color w:val="auto"/>
          <w:sz w:val="24"/>
          <w:szCs w:val="24"/>
        </w:rPr>
        <w:t xml:space="preserve"> регламента или для земельного участка не устанавливается градостроительный регламент;</w:t>
      </w:r>
    </w:p>
    <w:p w:rsidR="000A504D" w:rsidRPr="004F68AA" w:rsidRDefault="000A504D" w:rsidP="000A504D">
      <w:pPr>
        <w:pStyle w:val="ConsNormal"/>
        <w:ind w:right="0" w:firstLine="709"/>
        <w:rPr>
          <w:rFonts w:ascii="Times New Roman" w:hAnsi="Times New Roman" w:cs="Times New Roman"/>
          <w:sz w:val="24"/>
          <w:szCs w:val="24"/>
        </w:rPr>
      </w:pPr>
      <w:r w:rsidRPr="004F68AA">
        <w:rPr>
          <w:rFonts w:ascii="Times New Roman" w:hAnsi="Times New Roman" w:cs="Times New Roman"/>
          <w:i/>
          <w:iCs/>
          <w:sz w:val="24"/>
          <w:szCs w:val="24"/>
        </w:rPr>
        <w:t>территории общего пользования</w:t>
      </w:r>
      <w:r w:rsidRPr="004F68AA">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A504D" w:rsidRPr="004F68AA" w:rsidRDefault="000A504D" w:rsidP="000A504D">
      <w:pPr>
        <w:pStyle w:val="ConsNormal"/>
        <w:ind w:right="0" w:firstLine="709"/>
        <w:rPr>
          <w:rFonts w:ascii="Times New Roman" w:hAnsi="Times New Roman" w:cs="Times New Roman"/>
          <w:sz w:val="24"/>
          <w:szCs w:val="24"/>
        </w:rPr>
      </w:pPr>
      <w:proofErr w:type="gramStart"/>
      <w:r w:rsidRPr="004F68AA">
        <w:rPr>
          <w:rFonts w:ascii="Times New Roman" w:hAnsi="Times New Roman" w:cs="Times New Roman"/>
          <w:i/>
          <w:iCs/>
          <w:sz w:val="24"/>
          <w:szCs w:val="24"/>
        </w:rPr>
        <w:t>красные линии</w:t>
      </w:r>
      <w:r w:rsidRPr="004F68AA">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0A504D" w:rsidRPr="004F68AA" w:rsidRDefault="000A504D" w:rsidP="000A504D">
      <w:pPr>
        <w:ind w:firstLine="709"/>
        <w:jc w:val="both"/>
        <w:outlineLvl w:val="1"/>
        <w:rPr>
          <w:sz w:val="24"/>
          <w:szCs w:val="24"/>
        </w:rPr>
      </w:pPr>
      <w:bookmarkStart w:id="24" w:name="_Toc532890940"/>
      <w:bookmarkStart w:id="25" w:name="_Toc532891884"/>
      <w:bookmarkStart w:id="26" w:name="_Toc532910887"/>
      <w:r w:rsidRPr="004F68AA">
        <w:rPr>
          <w:bCs/>
          <w:i/>
          <w:sz w:val="24"/>
          <w:szCs w:val="24"/>
        </w:rPr>
        <w:t xml:space="preserve">реконструкция объектов капитального строительства (за исключением линейных объектов) </w:t>
      </w:r>
      <w:proofErr w:type="gramStart"/>
      <w:r w:rsidRPr="004F68AA">
        <w:rPr>
          <w:sz w:val="24"/>
          <w:szCs w:val="24"/>
        </w:rPr>
        <w:t>–</w:t>
      </w:r>
      <w:r w:rsidRPr="004F68AA">
        <w:rPr>
          <w:bCs/>
          <w:sz w:val="24"/>
          <w:szCs w:val="24"/>
        </w:rPr>
        <w:t>и</w:t>
      </w:r>
      <w:proofErr w:type="gramEnd"/>
      <w:r w:rsidRPr="004F68AA">
        <w:rPr>
          <w:bCs/>
          <w:sz w:val="24"/>
          <w:szCs w:val="24"/>
        </w:rPr>
        <w:t>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4F68AA">
        <w:rPr>
          <w:sz w:val="24"/>
          <w:szCs w:val="24"/>
        </w:rPr>
        <w:t>;</w:t>
      </w:r>
      <w:bookmarkEnd w:id="24"/>
      <w:bookmarkEnd w:id="25"/>
      <w:bookmarkEnd w:id="26"/>
    </w:p>
    <w:p w:rsidR="000A504D" w:rsidRPr="004F68AA" w:rsidRDefault="000A504D" w:rsidP="000A504D">
      <w:pPr>
        <w:ind w:firstLine="709"/>
        <w:jc w:val="both"/>
        <w:outlineLvl w:val="1"/>
        <w:rPr>
          <w:sz w:val="24"/>
          <w:szCs w:val="24"/>
        </w:rPr>
      </w:pPr>
      <w:bookmarkStart w:id="27" w:name="_Toc532890941"/>
      <w:bookmarkStart w:id="28" w:name="_Toc532891885"/>
      <w:bookmarkStart w:id="29" w:name="_Toc532910888"/>
      <w:r w:rsidRPr="004F68AA">
        <w:rPr>
          <w:i/>
          <w:sz w:val="24"/>
          <w:szCs w:val="24"/>
        </w:rPr>
        <w:lastRenderedPageBreak/>
        <w:t xml:space="preserve">реконструкция линейных объектов </w:t>
      </w:r>
      <w:proofErr w:type="gramStart"/>
      <w:r w:rsidRPr="004F68AA">
        <w:rPr>
          <w:sz w:val="24"/>
          <w:szCs w:val="24"/>
        </w:rPr>
        <w:t>–и</w:t>
      </w:r>
      <w:proofErr w:type="gramEnd"/>
      <w:r w:rsidRPr="004F68AA">
        <w:rPr>
          <w:sz w:val="24"/>
          <w:szCs w:val="24"/>
        </w:rPr>
        <w:t>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End w:id="27"/>
      <w:bookmarkEnd w:id="28"/>
      <w:bookmarkEnd w:id="29"/>
    </w:p>
    <w:p w:rsidR="000A504D" w:rsidRPr="004F68AA" w:rsidRDefault="000A504D" w:rsidP="000A504D">
      <w:pPr>
        <w:ind w:firstLine="709"/>
        <w:jc w:val="both"/>
        <w:outlineLvl w:val="1"/>
        <w:rPr>
          <w:sz w:val="24"/>
          <w:szCs w:val="24"/>
        </w:rPr>
      </w:pPr>
      <w:bookmarkStart w:id="30" w:name="_Toc532890942"/>
      <w:bookmarkStart w:id="31" w:name="_Toc532891886"/>
      <w:bookmarkStart w:id="32" w:name="_Toc532910889"/>
      <w:r w:rsidRPr="004F68AA">
        <w:rPr>
          <w:i/>
          <w:sz w:val="24"/>
          <w:szCs w:val="24"/>
        </w:rPr>
        <w:t xml:space="preserve">капитальный ремонт объектов капитального строительства (за исключением линейных объектов) </w:t>
      </w:r>
      <w:proofErr w:type="gramStart"/>
      <w:r w:rsidRPr="004F68AA">
        <w:rPr>
          <w:sz w:val="24"/>
          <w:szCs w:val="24"/>
        </w:rPr>
        <w:t>–з</w:t>
      </w:r>
      <w:proofErr w:type="gramEnd"/>
      <w:r w:rsidRPr="004F68AA">
        <w:rPr>
          <w:sz w:val="24"/>
          <w:szCs w:val="24"/>
        </w:rPr>
        <w:t>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30"/>
      <w:bookmarkEnd w:id="31"/>
      <w:bookmarkEnd w:id="32"/>
    </w:p>
    <w:p w:rsidR="000A504D" w:rsidRPr="004F68AA" w:rsidRDefault="000A504D" w:rsidP="000A504D">
      <w:pPr>
        <w:ind w:firstLine="709"/>
        <w:jc w:val="both"/>
        <w:outlineLvl w:val="1"/>
        <w:rPr>
          <w:sz w:val="24"/>
          <w:szCs w:val="24"/>
        </w:rPr>
      </w:pPr>
      <w:bookmarkStart w:id="33" w:name="_Toc532890943"/>
      <w:bookmarkStart w:id="34" w:name="_Toc532891887"/>
      <w:bookmarkStart w:id="35" w:name="_Toc532910890"/>
      <w:r w:rsidRPr="004F68AA">
        <w:rPr>
          <w:i/>
          <w:sz w:val="24"/>
          <w:szCs w:val="24"/>
        </w:rPr>
        <w:t xml:space="preserve">капитальный ремонт линейных объектов - </w:t>
      </w:r>
      <w:r w:rsidRPr="004F68AA">
        <w:rPr>
          <w:sz w:val="24"/>
          <w:szCs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bookmarkEnd w:id="33"/>
      <w:bookmarkEnd w:id="34"/>
      <w:bookmarkEnd w:id="35"/>
    </w:p>
    <w:p w:rsidR="000A504D" w:rsidRPr="004F68AA" w:rsidRDefault="000A504D" w:rsidP="000A504D">
      <w:pPr>
        <w:ind w:firstLine="709"/>
        <w:jc w:val="both"/>
        <w:rPr>
          <w:sz w:val="24"/>
          <w:szCs w:val="24"/>
        </w:rPr>
      </w:pPr>
      <w:r w:rsidRPr="004F68AA">
        <w:rPr>
          <w:i/>
          <w:iCs/>
          <w:sz w:val="24"/>
          <w:szCs w:val="24"/>
        </w:rPr>
        <w:t>разрешение на строительство</w:t>
      </w:r>
      <w:r w:rsidRPr="004F68AA">
        <w:rPr>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0A504D" w:rsidRPr="004F68AA" w:rsidRDefault="000A504D" w:rsidP="000A504D">
      <w:pPr>
        <w:pStyle w:val="ConsNormal"/>
        <w:ind w:right="0" w:firstLine="709"/>
        <w:rPr>
          <w:rFonts w:ascii="Times New Roman" w:hAnsi="Times New Roman" w:cs="Times New Roman"/>
          <w:i/>
          <w:iCs/>
          <w:sz w:val="24"/>
          <w:szCs w:val="24"/>
        </w:rPr>
      </w:pPr>
      <w:proofErr w:type="gramStart"/>
      <w:r w:rsidRPr="004F68AA">
        <w:rPr>
          <w:rFonts w:ascii="Times New Roman" w:hAnsi="Times New Roman" w:cs="Times New Roman"/>
          <w:i/>
          <w:iCs/>
          <w:sz w:val="24"/>
          <w:szCs w:val="24"/>
        </w:rPr>
        <w:t xml:space="preserve">разрешение на ввод объекта в эксплуатацию </w:t>
      </w:r>
      <w:r w:rsidRPr="004F68AA">
        <w:rPr>
          <w:rFonts w:ascii="Times New Roman" w:hAnsi="Times New Roman" w:cs="Times New Roman"/>
          <w:sz w:val="24"/>
          <w:szCs w:val="24"/>
        </w:rPr>
        <w:t>– документ, который удостоверяет выполнение строительства, реконструкции объекта капитального строительства в полном объёме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0A504D" w:rsidRPr="004F68AA" w:rsidRDefault="000A504D" w:rsidP="000A504D">
      <w:pPr>
        <w:pStyle w:val="4"/>
        <w:jc w:val="both"/>
      </w:pPr>
      <w:bookmarkStart w:id="36" w:name="_Toc532891888"/>
      <w:bookmarkStart w:id="37" w:name="_Toc532911657"/>
      <w:r w:rsidRPr="004F68AA">
        <w:t>Статья 3. Порядок подготовки и утверждения Правил землепользования и застройки</w:t>
      </w:r>
      <w:bookmarkEnd w:id="36"/>
      <w:bookmarkEnd w:id="37"/>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1. Порядок подготовки и утверждения Правил землепользования и застройки устанавливается Градостроительным кодексом Российской Федерации.</w:t>
      </w:r>
    </w:p>
    <w:p w:rsidR="000A504D" w:rsidRPr="00EE7DCC" w:rsidRDefault="000A504D" w:rsidP="000A504D">
      <w:pPr>
        <w:pStyle w:val="2"/>
      </w:pPr>
      <w:bookmarkStart w:id="38" w:name="_Toc532890944"/>
      <w:bookmarkStart w:id="39" w:name="_Toc532891889"/>
      <w:bookmarkStart w:id="40" w:name="_Toc532910891"/>
      <w:r w:rsidRPr="00EE7DCC">
        <w:t xml:space="preserve">2. </w:t>
      </w:r>
      <w:r w:rsidRPr="00FC5CA2">
        <w:t>Подготовка Правил землепользования и застройки осуществлена с учётом положений о территориальном планировании, содержащихся в документах территориального планирования Бакчарского сельского поселения, с учётом требований технических регламентов, результатов публичных слушаний и предложений заинтересованных лиц.</w:t>
      </w:r>
      <w:bookmarkEnd w:id="38"/>
      <w:bookmarkEnd w:id="39"/>
      <w:bookmarkEnd w:id="40"/>
    </w:p>
    <w:p w:rsidR="000A504D" w:rsidRPr="004F68AA" w:rsidRDefault="000A504D" w:rsidP="000A504D">
      <w:pPr>
        <w:pStyle w:val="ConsPlusNormal"/>
        <w:ind w:firstLine="539"/>
        <w:jc w:val="both"/>
        <w:rPr>
          <w:rFonts w:ascii="Times New Roman" w:hAnsi="Times New Roman" w:cs="Times New Roman"/>
          <w:sz w:val="24"/>
          <w:szCs w:val="24"/>
        </w:rPr>
      </w:pPr>
      <w:r w:rsidRPr="004F68AA">
        <w:rPr>
          <w:rFonts w:ascii="Times New Roman" w:hAnsi="Times New Roman" w:cs="Times New Roman"/>
          <w:sz w:val="24"/>
          <w:szCs w:val="24"/>
        </w:rPr>
        <w:lastRenderedPageBreak/>
        <w:t xml:space="preserve">3. Правила землепользования и застройки утверждаются Советом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Обязательными приложениями к проекту Правил землепользования и застройки являются протоколы публичных слушаний, заключение о результатах публичных слушаний, за исключением случаев, если в соответствии с Градостроительным кодексом Российской Федерации проведение публичных слушаний не требуется.</w:t>
      </w:r>
    </w:p>
    <w:p w:rsidR="000A504D" w:rsidRPr="004F68AA" w:rsidRDefault="000A504D" w:rsidP="000A504D">
      <w:pPr>
        <w:ind w:firstLine="539"/>
        <w:jc w:val="both"/>
        <w:rPr>
          <w:sz w:val="24"/>
          <w:szCs w:val="24"/>
        </w:rPr>
      </w:pPr>
      <w:r w:rsidRPr="004F68AA">
        <w:rPr>
          <w:sz w:val="24"/>
          <w:szCs w:val="24"/>
        </w:rPr>
        <w:t xml:space="preserve">4.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sz w:val="24"/>
          <w:szCs w:val="24"/>
        </w:rPr>
        <w:t>Бакчарского</w:t>
      </w:r>
      <w:r w:rsidRPr="004F68AA">
        <w:rPr>
          <w:sz w:val="24"/>
          <w:szCs w:val="24"/>
        </w:rPr>
        <w:t xml:space="preserve"> сельского поселения в сети «Интернет».</w:t>
      </w:r>
    </w:p>
    <w:p w:rsidR="000A504D" w:rsidRPr="004F68AA" w:rsidRDefault="000A504D" w:rsidP="000A504D">
      <w:pPr>
        <w:ind w:firstLine="540"/>
        <w:jc w:val="both"/>
        <w:rPr>
          <w:sz w:val="24"/>
          <w:szCs w:val="24"/>
        </w:rPr>
      </w:pPr>
      <w:r w:rsidRPr="004F68AA">
        <w:rPr>
          <w:sz w:val="24"/>
          <w:szCs w:val="24"/>
        </w:rPr>
        <w:t xml:space="preserve">5.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w:t>
      </w:r>
      <w:proofErr w:type="gramStart"/>
      <w:r w:rsidRPr="004F68AA">
        <w:rPr>
          <w:sz w:val="24"/>
          <w:szCs w:val="24"/>
        </w:rPr>
        <w:t>позднее</w:t>
      </w:r>
      <w:proofErr w:type="gramEnd"/>
      <w:r w:rsidRPr="004F68AA">
        <w:rPr>
          <w:sz w:val="24"/>
          <w:szCs w:val="24"/>
        </w:rPr>
        <w:t xml:space="preserve"> чем по истечении десяти дней с даты утверждения указанных правил.</w:t>
      </w:r>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3"/>
        <w:jc w:val="both"/>
      </w:pPr>
      <w:bookmarkStart w:id="41" w:name="_Toc532890945"/>
      <w:bookmarkStart w:id="42" w:name="_Toc532891890"/>
      <w:bookmarkStart w:id="43" w:name="_Toc532911658"/>
      <w:r w:rsidRPr="004F68AA">
        <w:t xml:space="preserve">Глава 2. Регулирование землепользования и застройки органами местного самоуправления </w:t>
      </w:r>
      <w:r>
        <w:t>Бакчарского</w:t>
      </w:r>
      <w:r w:rsidRPr="004F68AA">
        <w:t xml:space="preserve"> сельского поселения</w:t>
      </w:r>
      <w:bookmarkEnd w:id="41"/>
      <w:bookmarkEnd w:id="42"/>
      <w:bookmarkEnd w:id="43"/>
    </w:p>
    <w:p w:rsidR="000A504D" w:rsidRPr="004F68AA" w:rsidRDefault="000A504D" w:rsidP="000A504D">
      <w:pPr>
        <w:pStyle w:val="4"/>
        <w:jc w:val="both"/>
      </w:pPr>
      <w:bookmarkStart w:id="44" w:name="_Toc532891891"/>
      <w:bookmarkStart w:id="45" w:name="_Toc532911659"/>
      <w:r w:rsidRPr="004F68AA">
        <w:t xml:space="preserve">Статья 4. Полномочия Совета </w:t>
      </w:r>
      <w:r>
        <w:t>Бакчарского</w:t>
      </w:r>
      <w:r w:rsidRPr="004F68AA">
        <w:t xml:space="preserve"> сельского поселения в области землепользования и застройки</w:t>
      </w:r>
      <w:bookmarkEnd w:id="44"/>
      <w:bookmarkEnd w:id="45"/>
    </w:p>
    <w:p w:rsidR="000A504D" w:rsidRPr="004F68AA" w:rsidRDefault="000A504D" w:rsidP="000A504D">
      <w:pPr>
        <w:pStyle w:val="2"/>
      </w:pPr>
    </w:p>
    <w:p w:rsidR="000A504D" w:rsidRPr="004F68AA" w:rsidRDefault="000A504D" w:rsidP="000A504D">
      <w:pPr>
        <w:pStyle w:val="2"/>
      </w:pPr>
      <w:bookmarkStart w:id="46" w:name="_Toc532890946"/>
      <w:bookmarkStart w:id="47" w:name="_Toc532891892"/>
      <w:bookmarkStart w:id="48" w:name="_Toc532910892"/>
      <w:r w:rsidRPr="00A47D3D">
        <w:t>1.</w:t>
      </w:r>
      <w:r w:rsidRPr="004F68AA">
        <w:t xml:space="preserve"> </w:t>
      </w:r>
      <w:r w:rsidRPr="00A47D3D">
        <w:t>К полномочиям Совета Бакчарского сельского поселения в области землепользования и застройки относятся:</w:t>
      </w:r>
      <w:bookmarkEnd w:id="46"/>
      <w:bookmarkEnd w:id="47"/>
      <w:bookmarkEnd w:id="48"/>
    </w:p>
    <w:p w:rsidR="000A504D" w:rsidRPr="004F68AA" w:rsidRDefault="000A504D" w:rsidP="000A504D">
      <w:pPr>
        <w:ind w:firstLine="709"/>
        <w:contextualSpacing/>
        <w:jc w:val="both"/>
        <w:rPr>
          <w:sz w:val="24"/>
          <w:szCs w:val="24"/>
          <w:lang/>
        </w:rPr>
      </w:pPr>
      <w:r w:rsidRPr="004F68AA">
        <w:rPr>
          <w:sz w:val="24"/>
          <w:szCs w:val="24"/>
          <w:lang/>
        </w:rPr>
        <w:t xml:space="preserve">1) утверждение </w:t>
      </w:r>
      <w:r w:rsidRPr="004F68AA">
        <w:rPr>
          <w:sz w:val="24"/>
          <w:szCs w:val="24"/>
          <w:lang/>
        </w:rPr>
        <w:t>Генерального</w:t>
      </w:r>
      <w:r w:rsidRPr="004F68AA">
        <w:rPr>
          <w:sz w:val="24"/>
          <w:szCs w:val="24"/>
          <w:lang/>
        </w:rPr>
        <w:t xml:space="preserve"> плана </w:t>
      </w:r>
      <w:r>
        <w:rPr>
          <w:sz w:val="24"/>
          <w:szCs w:val="24"/>
          <w:lang/>
        </w:rPr>
        <w:t>Бакчарского</w:t>
      </w:r>
      <w:r w:rsidRPr="004F68AA">
        <w:rPr>
          <w:sz w:val="24"/>
          <w:szCs w:val="24"/>
          <w:lang/>
        </w:rPr>
        <w:t xml:space="preserve"> сельского поселения</w:t>
      </w:r>
      <w:r w:rsidRPr="004F68AA">
        <w:rPr>
          <w:sz w:val="24"/>
          <w:szCs w:val="24"/>
          <w:lang/>
        </w:rPr>
        <w:t>;</w:t>
      </w:r>
    </w:p>
    <w:p w:rsidR="000A504D" w:rsidRPr="004F68AA" w:rsidRDefault="000A504D" w:rsidP="000A504D">
      <w:pPr>
        <w:ind w:firstLine="709"/>
        <w:contextualSpacing/>
        <w:jc w:val="both"/>
        <w:rPr>
          <w:sz w:val="24"/>
          <w:szCs w:val="24"/>
          <w:lang/>
        </w:rPr>
      </w:pPr>
      <w:r w:rsidRPr="004F68AA">
        <w:rPr>
          <w:sz w:val="24"/>
          <w:szCs w:val="24"/>
          <w:lang/>
        </w:rPr>
        <w:t>2) утверждение Правил землепользования и застройки</w:t>
      </w:r>
      <w:r>
        <w:rPr>
          <w:sz w:val="24"/>
          <w:szCs w:val="24"/>
          <w:lang/>
        </w:rPr>
        <w:t xml:space="preserve"> Бакчарского</w:t>
      </w:r>
      <w:r w:rsidRPr="004F68AA">
        <w:rPr>
          <w:sz w:val="24"/>
          <w:szCs w:val="24"/>
          <w:lang/>
        </w:rPr>
        <w:t xml:space="preserve"> сельского поселения</w:t>
      </w:r>
      <w:r w:rsidRPr="004F68AA">
        <w:rPr>
          <w:sz w:val="24"/>
          <w:szCs w:val="24"/>
          <w:lang/>
        </w:rPr>
        <w:t xml:space="preserve">, </w:t>
      </w:r>
      <w:r w:rsidRPr="004F68AA">
        <w:rPr>
          <w:sz w:val="24"/>
          <w:szCs w:val="24"/>
          <w:lang/>
        </w:rPr>
        <w:t>утверждение изменений, вносимых в Правила землепользования и застройки;</w:t>
      </w:r>
    </w:p>
    <w:p w:rsidR="000A504D" w:rsidRPr="004F68AA" w:rsidRDefault="000A504D" w:rsidP="000A504D">
      <w:pPr>
        <w:ind w:firstLine="709"/>
        <w:contextualSpacing/>
        <w:jc w:val="both"/>
        <w:rPr>
          <w:sz w:val="24"/>
          <w:szCs w:val="24"/>
          <w:lang/>
        </w:rPr>
      </w:pPr>
      <w:r w:rsidRPr="004F68AA">
        <w:rPr>
          <w:sz w:val="24"/>
          <w:szCs w:val="24"/>
          <w:lang/>
        </w:rPr>
        <w:t>3) утверждение местных нормативов градостроительного проектирования</w:t>
      </w:r>
      <w:r>
        <w:rPr>
          <w:sz w:val="24"/>
          <w:szCs w:val="24"/>
          <w:lang/>
        </w:rPr>
        <w:t xml:space="preserve"> Бакчарского</w:t>
      </w:r>
      <w:r w:rsidRPr="004F68AA">
        <w:rPr>
          <w:sz w:val="24"/>
          <w:szCs w:val="24"/>
          <w:lang/>
        </w:rPr>
        <w:t xml:space="preserve"> сельского поселения</w:t>
      </w:r>
      <w:r w:rsidRPr="004F68AA">
        <w:rPr>
          <w:sz w:val="24"/>
          <w:szCs w:val="24"/>
          <w:lang/>
        </w:rPr>
        <w:t>;</w:t>
      </w:r>
    </w:p>
    <w:p w:rsidR="000A504D" w:rsidRPr="004F68AA" w:rsidRDefault="000A504D" w:rsidP="000A504D">
      <w:pPr>
        <w:ind w:firstLine="709"/>
        <w:contextualSpacing/>
        <w:jc w:val="both"/>
        <w:rPr>
          <w:sz w:val="24"/>
          <w:szCs w:val="24"/>
          <w:lang/>
        </w:rPr>
      </w:pPr>
      <w:r w:rsidRPr="004F68AA">
        <w:rPr>
          <w:sz w:val="24"/>
          <w:szCs w:val="24"/>
          <w:lang/>
        </w:rPr>
        <w:t>4) иные полномочия</w:t>
      </w:r>
      <w:r>
        <w:rPr>
          <w:sz w:val="24"/>
          <w:szCs w:val="24"/>
          <w:lang/>
        </w:rPr>
        <w:t xml:space="preserve"> </w:t>
      </w:r>
      <w:r w:rsidRPr="004F68AA">
        <w:rPr>
          <w:sz w:val="24"/>
          <w:szCs w:val="24"/>
        </w:rPr>
        <w:t>в области землепользования и застройки</w:t>
      </w:r>
      <w:r w:rsidRPr="004F68AA">
        <w:rPr>
          <w:sz w:val="24"/>
          <w:szCs w:val="24"/>
          <w:lang/>
        </w:rPr>
        <w:t xml:space="preserve">, отнесённые к </w:t>
      </w:r>
      <w:r w:rsidRPr="004F68AA">
        <w:rPr>
          <w:sz w:val="24"/>
          <w:szCs w:val="24"/>
          <w:lang/>
        </w:rPr>
        <w:t xml:space="preserve">полномочиям </w:t>
      </w:r>
      <w:r w:rsidRPr="004F68AA">
        <w:rPr>
          <w:sz w:val="24"/>
          <w:szCs w:val="24"/>
          <w:lang/>
        </w:rPr>
        <w:t xml:space="preserve">Совета </w:t>
      </w:r>
      <w:r>
        <w:rPr>
          <w:sz w:val="24"/>
          <w:szCs w:val="24"/>
          <w:lang/>
        </w:rPr>
        <w:t>Бакчарского</w:t>
      </w:r>
      <w:r w:rsidRPr="004F68AA">
        <w:rPr>
          <w:sz w:val="24"/>
          <w:szCs w:val="24"/>
          <w:lang/>
        </w:rPr>
        <w:t xml:space="preserve"> сельского поселения </w:t>
      </w:r>
      <w:r w:rsidRPr="004F68AA">
        <w:rPr>
          <w:sz w:val="24"/>
          <w:szCs w:val="24"/>
          <w:lang/>
        </w:rPr>
        <w:t>законодательством Российской Федерации,</w:t>
      </w:r>
      <w:r w:rsidRPr="004F68AA">
        <w:rPr>
          <w:sz w:val="24"/>
          <w:szCs w:val="24"/>
          <w:lang/>
        </w:rPr>
        <w:t xml:space="preserve">Уставом </w:t>
      </w:r>
      <w:r>
        <w:rPr>
          <w:sz w:val="24"/>
          <w:szCs w:val="24"/>
          <w:lang/>
        </w:rPr>
        <w:t>Бакчарского</w:t>
      </w:r>
      <w:r w:rsidRPr="004F68AA">
        <w:rPr>
          <w:sz w:val="24"/>
          <w:szCs w:val="24"/>
          <w:lang/>
        </w:rPr>
        <w:t xml:space="preserve"> сельского поселения, решениями Совета </w:t>
      </w:r>
      <w:r>
        <w:rPr>
          <w:sz w:val="24"/>
          <w:szCs w:val="24"/>
          <w:lang/>
        </w:rPr>
        <w:t>Бакчарского</w:t>
      </w:r>
      <w:r w:rsidRPr="004F68AA">
        <w:rPr>
          <w:sz w:val="24"/>
          <w:szCs w:val="24"/>
          <w:lang/>
        </w:rPr>
        <w:t xml:space="preserve"> сельского поселения</w:t>
      </w:r>
      <w:r w:rsidRPr="004F68AA">
        <w:rPr>
          <w:sz w:val="24"/>
          <w:szCs w:val="24"/>
          <w:lang/>
        </w:rPr>
        <w:t>,</w:t>
      </w:r>
      <w:r w:rsidRPr="004F68AA">
        <w:rPr>
          <w:sz w:val="24"/>
          <w:szCs w:val="24"/>
        </w:rPr>
        <w:t xml:space="preserve"> Правилами землепользования и застройки</w:t>
      </w:r>
      <w:r w:rsidRPr="004F68AA">
        <w:rPr>
          <w:sz w:val="24"/>
          <w:szCs w:val="24"/>
          <w:lang/>
        </w:rPr>
        <w:t>.</w:t>
      </w:r>
    </w:p>
    <w:p w:rsidR="000A504D" w:rsidRPr="004F68AA" w:rsidRDefault="000A504D" w:rsidP="000A504D">
      <w:pPr>
        <w:pStyle w:val="4"/>
        <w:jc w:val="both"/>
      </w:pPr>
      <w:bookmarkStart w:id="49" w:name="_Toc532891893"/>
      <w:bookmarkStart w:id="50" w:name="_Toc532911660"/>
      <w:r w:rsidRPr="004F68AA">
        <w:t xml:space="preserve">Статья 5. Полномочия Главы </w:t>
      </w:r>
      <w:r>
        <w:t>Бакчарского</w:t>
      </w:r>
      <w:r w:rsidRPr="004F68AA">
        <w:t xml:space="preserve"> сельского поселения в области землепользования и застройки</w:t>
      </w:r>
      <w:bookmarkEnd w:id="49"/>
      <w:bookmarkEnd w:id="50"/>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6808BC" w:rsidRDefault="000A504D" w:rsidP="000A504D">
      <w:pPr>
        <w:pStyle w:val="2"/>
      </w:pPr>
      <w:bookmarkStart w:id="51" w:name="_Toc532890947"/>
      <w:bookmarkStart w:id="52" w:name="_Toc532891894"/>
      <w:bookmarkStart w:id="53" w:name="_Toc532910893"/>
      <w:r w:rsidRPr="006808BC">
        <w:t>1. К полномочиям Главы Бакчарского сельского поселения в области землепользования и застройки относятся:</w:t>
      </w:r>
      <w:bookmarkEnd w:id="51"/>
      <w:bookmarkEnd w:id="52"/>
      <w:bookmarkEnd w:id="53"/>
    </w:p>
    <w:p w:rsidR="000A504D" w:rsidRPr="006808BC" w:rsidRDefault="000A504D" w:rsidP="000A504D">
      <w:pPr>
        <w:pStyle w:val="2"/>
      </w:pPr>
      <w:bookmarkStart w:id="54" w:name="_Toc532890948"/>
      <w:bookmarkStart w:id="55" w:name="_Toc532891895"/>
      <w:bookmarkStart w:id="56" w:name="_Toc532910894"/>
      <w:r w:rsidRPr="006808BC">
        <w:t>1) принятие решения о подготовке проекта Правил землепользования и застройки, решения о подготовке проекта о внесении изменений в Правила землепользования и застройки, решения об отклонении предложения о внесении изменения Правила землепользования и застройки;</w:t>
      </w:r>
      <w:bookmarkEnd w:id="54"/>
      <w:bookmarkEnd w:id="55"/>
      <w:bookmarkEnd w:id="56"/>
    </w:p>
    <w:p w:rsidR="000A504D" w:rsidRPr="006808BC" w:rsidRDefault="000A504D" w:rsidP="000A504D">
      <w:pPr>
        <w:pStyle w:val="2"/>
      </w:pPr>
      <w:bookmarkStart w:id="57" w:name="_Toc532890949"/>
      <w:bookmarkStart w:id="58" w:name="_Toc532891896"/>
      <w:bookmarkStart w:id="59" w:name="_Toc532910895"/>
      <w:r w:rsidRPr="006808BC">
        <w:t>2) </w:t>
      </w:r>
      <w:r w:rsidRPr="006808BC">
        <w:rPr>
          <w:spacing w:val="2"/>
          <w:shd w:val="clear" w:color="auto" w:fill="FFFFFF"/>
        </w:rPr>
        <w:t xml:space="preserve">обеспечение опубликования сообщения о принятии решения о подготовке проекта Правил </w:t>
      </w:r>
      <w:r w:rsidRPr="006808BC">
        <w:t xml:space="preserve">землепользования и застройки в порядке, установленном для официального опубликования муниципальных правовых актов, иной официальной </w:t>
      </w:r>
      <w:r w:rsidRPr="006808BC">
        <w:lastRenderedPageBreak/>
        <w:t>информации, и размещение указанного сообщения на официальном сайте муниципального образования Бакчарское сельское поселение в сети «Интернет»;</w:t>
      </w:r>
      <w:bookmarkEnd w:id="57"/>
      <w:bookmarkEnd w:id="58"/>
      <w:bookmarkEnd w:id="59"/>
    </w:p>
    <w:p w:rsidR="000A504D" w:rsidRPr="006808BC" w:rsidRDefault="000A504D" w:rsidP="000A504D">
      <w:pPr>
        <w:jc w:val="both"/>
        <w:rPr>
          <w:sz w:val="24"/>
          <w:szCs w:val="24"/>
        </w:rPr>
      </w:pPr>
      <w:r w:rsidRPr="006808BC">
        <w:rPr>
          <w:sz w:val="24"/>
          <w:szCs w:val="24"/>
        </w:rPr>
        <w:t>3) утверждение состава и порядка деятельности комиссии по подготовке проекта Правил землепользования и застройки;</w:t>
      </w:r>
    </w:p>
    <w:p w:rsidR="000A504D" w:rsidRPr="006808BC" w:rsidRDefault="000A504D" w:rsidP="000A504D">
      <w:pPr>
        <w:jc w:val="both"/>
        <w:rPr>
          <w:sz w:val="24"/>
          <w:szCs w:val="24"/>
        </w:rPr>
      </w:pPr>
      <w:r w:rsidRPr="006808BC">
        <w:rPr>
          <w:sz w:val="24"/>
          <w:szCs w:val="24"/>
        </w:rPr>
        <w:t>4) принятие решения о назначении публичных слушаний по проекту Правил землепользования и застройки, по проекту о внесении изменений в Правила землепользования и застройки;</w:t>
      </w:r>
    </w:p>
    <w:p w:rsidR="000A504D" w:rsidRPr="006808BC" w:rsidRDefault="000A504D" w:rsidP="000A504D">
      <w:pPr>
        <w:pStyle w:val="2"/>
      </w:pPr>
      <w:bookmarkStart w:id="60" w:name="_Toc532890950"/>
      <w:bookmarkStart w:id="61" w:name="_Toc532891897"/>
      <w:bookmarkStart w:id="62" w:name="_Toc532910896"/>
      <w:r w:rsidRPr="006808BC">
        <w:t>5) рассмотрение вопросов о внесении изменений в Правила землепользования и застройки при наличии оснований, установленных Градостроительным кодексом Российской Федерации;</w:t>
      </w:r>
      <w:bookmarkEnd w:id="60"/>
      <w:bookmarkEnd w:id="61"/>
      <w:bookmarkEnd w:id="62"/>
    </w:p>
    <w:p w:rsidR="000A504D" w:rsidRPr="006808BC" w:rsidRDefault="000A504D" w:rsidP="000A504D">
      <w:pPr>
        <w:pStyle w:val="2"/>
      </w:pPr>
      <w:bookmarkStart w:id="63" w:name="_Toc532890951"/>
      <w:bookmarkStart w:id="64" w:name="_Toc532891898"/>
      <w:bookmarkStart w:id="65" w:name="_Toc532910897"/>
      <w:r w:rsidRPr="006808BC">
        <w:t>6) принятие решения о предоставлении разрешения на условно разрешённый вид использования земельного участка или объекта капитального строительства, решения об отказе в предоставлении такого разрешения;</w:t>
      </w:r>
      <w:bookmarkEnd w:id="63"/>
      <w:bookmarkEnd w:id="64"/>
      <w:bookmarkEnd w:id="65"/>
    </w:p>
    <w:p w:rsidR="000A504D" w:rsidRPr="006808BC" w:rsidRDefault="000A504D" w:rsidP="000A504D">
      <w:pPr>
        <w:pStyle w:val="2"/>
      </w:pPr>
      <w:bookmarkStart w:id="66" w:name="_Toc532890952"/>
      <w:bookmarkStart w:id="67" w:name="_Toc532891899"/>
      <w:bookmarkStart w:id="68" w:name="_Toc532910898"/>
      <w:r w:rsidRPr="006808BC">
        <w:t>7)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решения об отказе в предоставлении такого разрешения;</w:t>
      </w:r>
      <w:bookmarkEnd w:id="66"/>
      <w:bookmarkEnd w:id="67"/>
      <w:bookmarkEnd w:id="68"/>
    </w:p>
    <w:p w:rsidR="000A504D" w:rsidRPr="006808BC" w:rsidRDefault="000A504D" w:rsidP="000A504D">
      <w:pPr>
        <w:pStyle w:val="2"/>
      </w:pPr>
      <w:bookmarkStart w:id="69" w:name="_Toc532890953"/>
      <w:bookmarkStart w:id="70" w:name="_Toc532891900"/>
      <w:bookmarkStart w:id="71" w:name="_Toc532910899"/>
      <w:r w:rsidRPr="006808BC">
        <w:t>8) принятие решения об утверждении документации по планировке территории или об отклонении такой документации и о направлении ее в Администрацию Бакчарского сельского поселения на доработку;</w:t>
      </w:r>
      <w:bookmarkEnd w:id="69"/>
      <w:bookmarkEnd w:id="70"/>
      <w:bookmarkEnd w:id="71"/>
    </w:p>
    <w:p w:rsidR="000A504D" w:rsidRPr="006808BC" w:rsidRDefault="000A504D" w:rsidP="000A504D">
      <w:pPr>
        <w:pStyle w:val="2"/>
      </w:pPr>
      <w:bookmarkStart w:id="72" w:name="_Toc532890954"/>
      <w:bookmarkStart w:id="73" w:name="_Toc532891901"/>
      <w:bookmarkStart w:id="74" w:name="_Toc532910900"/>
      <w:r w:rsidRPr="006808BC">
        <w:t>9)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bookmarkEnd w:id="72"/>
      <w:bookmarkEnd w:id="73"/>
      <w:bookmarkEnd w:id="74"/>
    </w:p>
    <w:p w:rsidR="000A504D" w:rsidRPr="006808BC" w:rsidRDefault="000A504D" w:rsidP="000A504D">
      <w:pPr>
        <w:pStyle w:val="2"/>
      </w:pPr>
      <w:bookmarkStart w:id="75" w:name="_Toc532890955"/>
      <w:bookmarkStart w:id="76" w:name="_Toc532891902"/>
      <w:bookmarkStart w:id="77" w:name="_Toc532910901"/>
      <w:r w:rsidRPr="006808BC">
        <w:t>10) принятие решения об утверждении документации по планировке территории, решения об отклонении такой документации и направлении ее на доработку;</w:t>
      </w:r>
      <w:bookmarkEnd w:id="75"/>
      <w:bookmarkEnd w:id="76"/>
      <w:bookmarkEnd w:id="77"/>
    </w:p>
    <w:p w:rsidR="000A504D" w:rsidRPr="006808BC" w:rsidRDefault="000A504D" w:rsidP="000A504D">
      <w:pPr>
        <w:pStyle w:val="2"/>
      </w:pPr>
      <w:bookmarkStart w:id="78" w:name="_Toc532890956"/>
      <w:bookmarkStart w:id="79" w:name="_Toc532891903"/>
      <w:bookmarkStart w:id="80" w:name="_Toc532910902"/>
      <w:r w:rsidRPr="006808BC">
        <w:t xml:space="preserve">11) иные </w:t>
      </w:r>
      <w:proofErr w:type="spellStart"/>
      <w:r w:rsidRPr="006808BC">
        <w:t>полномочияв</w:t>
      </w:r>
      <w:proofErr w:type="spellEnd"/>
      <w:r w:rsidRPr="006808BC">
        <w:t xml:space="preserve"> области землепользования и застройки, отнесённые к полномочиям </w:t>
      </w:r>
      <w:proofErr w:type="spellStart"/>
      <w:r w:rsidRPr="006808BC">
        <w:t>ГлавыБакчарского</w:t>
      </w:r>
      <w:proofErr w:type="spellEnd"/>
      <w:r w:rsidRPr="006808BC">
        <w:t xml:space="preserve"> сельского поселения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bookmarkEnd w:id="78"/>
      <w:bookmarkEnd w:id="79"/>
      <w:bookmarkEnd w:id="80"/>
    </w:p>
    <w:p w:rsidR="000A504D" w:rsidRPr="004F68AA" w:rsidRDefault="000A504D" w:rsidP="000A504D">
      <w:pPr>
        <w:pStyle w:val="4"/>
        <w:jc w:val="both"/>
      </w:pPr>
      <w:bookmarkStart w:id="81" w:name="_Toc532891904"/>
      <w:bookmarkStart w:id="82" w:name="_Toc532911661"/>
      <w:r w:rsidRPr="004F68AA">
        <w:t xml:space="preserve">Статья 6. Полномочия Администрации </w:t>
      </w:r>
      <w:r>
        <w:t>Бакчарского</w:t>
      </w:r>
      <w:r w:rsidRPr="004F68AA">
        <w:t xml:space="preserve"> сельского поселения в области землепользования и застройки</w:t>
      </w:r>
      <w:bookmarkEnd w:id="81"/>
      <w:bookmarkEnd w:id="82"/>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6808BC" w:rsidRDefault="000A504D" w:rsidP="000A504D">
      <w:pPr>
        <w:pStyle w:val="2"/>
      </w:pPr>
      <w:bookmarkStart w:id="83" w:name="_Toc532890957"/>
      <w:bookmarkStart w:id="84" w:name="_Toc532891905"/>
      <w:bookmarkStart w:id="85" w:name="_Toc532910903"/>
      <w:r w:rsidRPr="006808BC">
        <w:t>1. К полномочиям Администрации Бакчарского сельского поселения в области землепользования и застройки относятся:</w:t>
      </w:r>
      <w:bookmarkEnd w:id="83"/>
      <w:bookmarkEnd w:id="84"/>
      <w:bookmarkEnd w:id="85"/>
    </w:p>
    <w:p w:rsidR="000A504D" w:rsidRPr="004F68AA" w:rsidRDefault="000A504D" w:rsidP="000A504D">
      <w:pPr>
        <w:pStyle w:val="ConsCell"/>
        <w:widowControl/>
        <w:ind w:firstLine="709"/>
        <w:jc w:val="both"/>
        <w:rPr>
          <w:rFonts w:ascii="Times New Roman" w:hAnsi="Times New Roman" w:cs="Times New Roman"/>
          <w:sz w:val="24"/>
          <w:szCs w:val="24"/>
          <w:lang/>
        </w:rPr>
      </w:pPr>
      <w:r w:rsidRPr="004F68AA">
        <w:rPr>
          <w:rFonts w:ascii="Times New Roman" w:hAnsi="Times New Roman" w:cs="Times New Roman"/>
          <w:sz w:val="24"/>
          <w:szCs w:val="24"/>
          <w:lang/>
        </w:rPr>
        <w:t>1)</w:t>
      </w:r>
      <w:r w:rsidRPr="004F68AA">
        <w:rPr>
          <w:rFonts w:ascii="Times New Roman" w:hAnsi="Times New Roman" w:cs="Times New Roman"/>
          <w:sz w:val="24"/>
          <w:szCs w:val="24"/>
          <w:lang/>
        </w:rPr>
        <w:t xml:space="preserve"> проверка проекта Правил землепользования и застройки,</w:t>
      </w:r>
      <w:r w:rsidRPr="004F68AA">
        <w:rPr>
          <w:rFonts w:ascii="Times New Roman" w:hAnsi="Times New Roman" w:cs="Times New Roman"/>
          <w:sz w:val="24"/>
          <w:szCs w:val="24"/>
        </w:rPr>
        <w:t xml:space="preserve"> представленного комиссией по подготовке проекта Правил землепользования и застройки, в соответствии с Градостроительным кодексом Российской Федерации.</w:t>
      </w:r>
    </w:p>
    <w:p w:rsidR="000A504D" w:rsidRPr="004F68AA" w:rsidRDefault="000A504D" w:rsidP="000A504D">
      <w:pPr>
        <w:ind w:firstLine="709"/>
        <w:jc w:val="both"/>
        <w:rPr>
          <w:sz w:val="24"/>
          <w:szCs w:val="24"/>
        </w:rPr>
      </w:pPr>
      <w:r w:rsidRPr="004F68AA">
        <w:rPr>
          <w:sz w:val="24"/>
          <w:szCs w:val="24"/>
        </w:rPr>
        <w:t xml:space="preserve">2) направление проекта правил землепользования и застройки Главе </w:t>
      </w:r>
      <w:r>
        <w:rPr>
          <w:sz w:val="24"/>
          <w:szCs w:val="24"/>
        </w:rPr>
        <w:t>Бакчарского</w:t>
      </w:r>
      <w:r w:rsidRPr="004F68AA">
        <w:rPr>
          <w:sz w:val="24"/>
          <w:szCs w:val="24"/>
        </w:rPr>
        <w:t xml:space="preserve"> сельского поселения, направление проекта правил землепользования и застройки в комиссию по подготовке проекта Правил землепользования и застройки на доработку;</w:t>
      </w:r>
    </w:p>
    <w:p w:rsidR="000A504D" w:rsidRPr="004F68AA" w:rsidRDefault="000A504D" w:rsidP="000A504D">
      <w:pPr>
        <w:pStyle w:val="ConsCell"/>
        <w:widowControl/>
        <w:ind w:firstLine="709"/>
        <w:jc w:val="both"/>
        <w:rPr>
          <w:rFonts w:ascii="Times New Roman" w:hAnsi="Times New Roman" w:cs="Times New Roman"/>
          <w:spacing w:val="2"/>
          <w:sz w:val="24"/>
          <w:szCs w:val="24"/>
          <w:shd w:val="clear" w:color="auto" w:fill="FFFFFF"/>
        </w:rPr>
      </w:pPr>
      <w:r w:rsidRPr="004F68AA">
        <w:rPr>
          <w:rFonts w:ascii="Times New Roman" w:hAnsi="Times New Roman" w:cs="Times New Roman"/>
          <w:sz w:val="24"/>
          <w:szCs w:val="24"/>
          <w:lang/>
        </w:rPr>
        <w:t xml:space="preserve">3) </w:t>
      </w:r>
      <w:r w:rsidRPr="004F68AA">
        <w:rPr>
          <w:rFonts w:ascii="Times New Roman" w:hAnsi="Times New Roman" w:cs="Times New Roman"/>
          <w:spacing w:val="2"/>
          <w:sz w:val="24"/>
          <w:szCs w:val="24"/>
          <w:shd w:val="clear" w:color="auto" w:fill="FFFFFF"/>
        </w:rPr>
        <w:t>принятие решения о подготовке документации по планировке территории в соответствии с Градостроительным кодексом Российской Федерации;</w:t>
      </w:r>
    </w:p>
    <w:p w:rsidR="000A504D" w:rsidRPr="004F68AA" w:rsidRDefault="000A504D" w:rsidP="000A504D">
      <w:pPr>
        <w:ind w:firstLine="709"/>
        <w:jc w:val="both"/>
        <w:rPr>
          <w:sz w:val="24"/>
          <w:szCs w:val="24"/>
        </w:rPr>
      </w:pPr>
      <w:r w:rsidRPr="004F68AA">
        <w:rPr>
          <w:spacing w:val="2"/>
          <w:sz w:val="24"/>
          <w:szCs w:val="24"/>
          <w:shd w:val="clear" w:color="auto" w:fill="FFFFFF"/>
        </w:rPr>
        <w:t xml:space="preserve">4) </w:t>
      </w:r>
      <w:r w:rsidRPr="004F68AA">
        <w:rPr>
          <w:sz w:val="24"/>
          <w:szCs w:val="24"/>
        </w:rPr>
        <w:t>проверка документации по планировке территории на соответствие требованиям, установленным Градостроительным Кодексом;</w:t>
      </w:r>
    </w:p>
    <w:p w:rsidR="000A504D" w:rsidRDefault="000A504D" w:rsidP="000A504D">
      <w:pPr>
        <w:ind w:firstLine="709"/>
        <w:jc w:val="both"/>
        <w:rPr>
          <w:sz w:val="24"/>
          <w:szCs w:val="24"/>
        </w:rPr>
      </w:pPr>
      <w:r w:rsidRPr="004F68AA">
        <w:rPr>
          <w:sz w:val="24"/>
          <w:szCs w:val="24"/>
        </w:rPr>
        <w:t xml:space="preserve">5) иные полномочия в области землепользования и застройки, отнесённые к полномочиям Администрации </w:t>
      </w:r>
      <w:r>
        <w:rPr>
          <w:sz w:val="24"/>
          <w:szCs w:val="24"/>
        </w:rPr>
        <w:t>Бакчарского</w:t>
      </w:r>
      <w:r w:rsidRPr="004F68AA">
        <w:rPr>
          <w:sz w:val="24"/>
          <w:szCs w:val="24"/>
        </w:rPr>
        <w:t xml:space="preserve"> сельского поселения законодательством </w:t>
      </w:r>
      <w:r w:rsidRPr="004F68AA">
        <w:rPr>
          <w:sz w:val="24"/>
          <w:szCs w:val="24"/>
        </w:rPr>
        <w:lastRenderedPageBreak/>
        <w:t xml:space="preserve">Российской Федерации, Уставом </w:t>
      </w:r>
      <w:r>
        <w:rPr>
          <w:sz w:val="24"/>
          <w:szCs w:val="24"/>
        </w:rPr>
        <w:t>Бакчарского</w:t>
      </w:r>
      <w:r w:rsidRPr="004F68AA">
        <w:rPr>
          <w:sz w:val="24"/>
          <w:szCs w:val="24"/>
        </w:rPr>
        <w:t xml:space="preserve"> сельского поселения, решениями Совета </w:t>
      </w:r>
      <w:r>
        <w:rPr>
          <w:sz w:val="24"/>
          <w:szCs w:val="24"/>
        </w:rPr>
        <w:t>Бакчарского</w:t>
      </w:r>
      <w:r w:rsidRPr="004F68AA">
        <w:rPr>
          <w:sz w:val="24"/>
          <w:szCs w:val="24"/>
        </w:rPr>
        <w:t xml:space="preserve"> сельского поселения, Правилами землепользования и застройки.</w:t>
      </w:r>
    </w:p>
    <w:p w:rsidR="000A504D" w:rsidRPr="004F68AA" w:rsidRDefault="000A504D" w:rsidP="000A504D">
      <w:pPr>
        <w:pStyle w:val="4"/>
        <w:jc w:val="both"/>
      </w:pPr>
      <w:bookmarkStart w:id="86" w:name="_Toc532891906"/>
      <w:bookmarkStart w:id="87" w:name="_Toc532911662"/>
      <w:r w:rsidRPr="004F68AA">
        <w:t>Статья 7. Полномочия комиссии по землепользованию и застройки в области землепользования и застройки</w:t>
      </w:r>
      <w:bookmarkEnd w:id="86"/>
      <w:bookmarkEnd w:id="87"/>
    </w:p>
    <w:p w:rsidR="000A504D" w:rsidRPr="004F68AA" w:rsidRDefault="000A504D" w:rsidP="000A504D">
      <w:pPr>
        <w:ind w:firstLine="709"/>
        <w:jc w:val="both"/>
        <w:rPr>
          <w:sz w:val="24"/>
          <w:szCs w:val="24"/>
        </w:rPr>
      </w:pPr>
    </w:p>
    <w:p w:rsidR="000A504D" w:rsidRPr="004F68AA" w:rsidRDefault="000A504D" w:rsidP="000A504D">
      <w:pPr>
        <w:ind w:firstLine="567"/>
        <w:jc w:val="both"/>
        <w:rPr>
          <w:sz w:val="24"/>
          <w:szCs w:val="24"/>
        </w:rPr>
      </w:pPr>
      <w:r w:rsidRPr="004F68AA">
        <w:rPr>
          <w:sz w:val="24"/>
          <w:szCs w:val="24"/>
        </w:rPr>
        <w:t xml:space="preserve">1. Комиссия по землепользованию и застройке действует на постоянной основе. Состав и порядок деятельности комиссии по землепользованию и застройке определяется Постановлением Администрации </w:t>
      </w:r>
      <w:r>
        <w:rPr>
          <w:sz w:val="24"/>
          <w:szCs w:val="24"/>
        </w:rPr>
        <w:t>Бакчарского</w:t>
      </w:r>
      <w:r w:rsidRPr="004F68AA">
        <w:rPr>
          <w:sz w:val="24"/>
          <w:szCs w:val="24"/>
        </w:rPr>
        <w:t xml:space="preserve"> сельского поселения. </w:t>
      </w:r>
    </w:p>
    <w:p w:rsidR="000A504D" w:rsidRPr="004F68AA" w:rsidRDefault="000A504D" w:rsidP="000A504D">
      <w:pPr>
        <w:ind w:firstLine="567"/>
        <w:jc w:val="both"/>
        <w:rPr>
          <w:sz w:val="24"/>
          <w:szCs w:val="24"/>
        </w:rPr>
      </w:pPr>
      <w:r w:rsidRPr="004F68AA">
        <w:rPr>
          <w:sz w:val="24"/>
          <w:szCs w:val="24"/>
        </w:rPr>
        <w:t>2. К полномочиям комиссии по землепользованию и застройки относятся:</w:t>
      </w:r>
    </w:p>
    <w:p w:rsidR="000A504D" w:rsidRPr="004F68AA" w:rsidRDefault="000A504D" w:rsidP="000A504D">
      <w:pPr>
        <w:ind w:firstLine="540"/>
        <w:jc w:val="both"/>
        <w:rPr>
          <w:sz w:val="24"/>
          <w:szCs w:val="24"/>
        </w:rPr>
      </w:pPr>
      <w:r w:rsidRPr="004F68AA">
        <w:rPr>
          <w:sz w:val="24"/>
          <w:szCs w:val="24"/>
        </w:rPr>
        <w:t>1) прием предложений о внесении изменений в Правила землепользования и застройки;</w:t>
      </w:r>
    </w:p>
    <w:p w:rsidR="000A504D" w:rsidRPr="004F68AA" w:rsidRDefault="000A504D" w:rsidP="000A504D">
      <w:pPr>
        <w:ind w:firstLine="540"/>
        <w:jc w:val="both"/>
        <w:rPr>
          <w:sz w:val="24"/>
          <w:szCs w:val="24"/>
        </w:rPr>
      </w:pPr>
      <w:r w:rsidRPr="004F68AA">
        <w:rPr>
          <w:sz w:val="24"/>
          <w:szCs w:val="24"/>
        </w:rPr>
        <w:t xml:space="preserve">2)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направление — это заключение Главе </w:t>
      </w:r>
      <w:r>
        <w:rPr>
          <w:sz w:val="24"/>
          <w:szCs w:val="24"/>
        </w:rPr>
        <w:t>Бакчарского</w:t>
      </w:r>
      <w:r w:rsidRPr="004F68AA">
        <w:rPr>
          <w:sz w:val="24"/>
          <w:szCs w:val="24"/>
        </w:rPr>
        <w:t xml:space="preserve"> сельского поселения;</w:t>
      </w:r>
    </w:p>
    <w:p w:rsidR="000A504D" w:rsidRPr="004F68AA" w:rsidRDefault="000A504D" w:rsidP="000A504D">
      <w:pPr>
        <w:ind w:firstLine="540"/>
        <w:jc w:val="both"/>
        <w:rPr>
          <w:sz w:val="24"/>
          <w:szCs w:val="24"/>
        </w:rPr>
      </w:pPr>
      <w:r w:rsidRPr="004F68AA">
        <w:rPr>
          <w:sz w:val="24"/>
          <w:szCs w:val="24"/>
        </w:rPr>
        <w:t>3) прием заявлений о предоставлении разрешения на условно разрешенный вид использования земельного участка или объекта капитального строительства,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A504D" w:rsidRPr="004F68AA" w:rsidRDefault="000A504D" w:rsidP="000A504D">
      <w:pPr>
        <w:ind w:firstLine="540"/>
        <w:jc w:val="both"/>
        <w:rPr>
          <w:sz w:val="24"/>
          <w:szCs w:val="24"/>
        </w:rPr>
      </w:pPr>
      <w:r w:rsidRPr="004F68AA">
        <w:rPr>
          <w:sz w:val="24"/>
          <w:szCs w:val="24"/>
        </w:rPr>
        <w:t>4) проведение публичных слушаний в случаях, установленных Градостроительным кодексом Российской Федерации, Правилами землепользования и застройки;</w:t>
      </w:r>
    </w:p>
    <w:p w:rsidR="000A504D" w:rsidRPr="004F68AA" w:rsidRDefault="000A504D" w:rsidP="000A504D">
      <w:pPr>
        <w:ind w:firstLine="540"/>
        <w:jc w:val="both"/>
        <w:rPr>
          <w:sz w:val="24"/>
          <w:szCs w:val="24"/>
        </w:rPr>
      </w:pPr>
      <w:r w:rsidRPr="004F68AA">
        <w:rPr>
          <w:sz w:val="24"/>
          <w:szCs w:val="24"/>
        </w:rPr>
        <w:t xml:space="preserve">5) подготовка рекомендаций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и направление рекомендация Главе </w:t>
      </w:r>
      <w:r>
        <w:rPr>
          <w:sz w:val="24"/>
          <w:szCs w:val="24"/>
        </w:rPr>
        <w:t>Бакчарского</w:t>
      </w:r>
      <w:r w:rsidRPr="004F68AA">
        <w:rPr>
          <w:sz w:val="24"/>
          <w:szCs w:val="24"/>
        </w:rPr>
        <w:t xml:space="preserve"> сельского поселения;</w:t>
      </w:r>
    </w:p>
    <w:p w:rsidR="000A504D" w:rsidRPr="004F68AA" w:rsidRDefault="000A504D" w:rsidP="000A504D">
      <w:pPr>
        <w:ind w:firstLine="540"/>
        <w:jc w:val="both"/>
        <w:rPr>
          <w:sz w:val="24"/>
          <w:szCs w:val="24"/>
        </w:rPr>
      </w:pPr>
      <w:r w:rsidRPr="004F68AA">
        <w:rPr>
          <w:sz w:val="24"/>
          <w:szCs w:val="24"/>
        </w:rPr>
        <w:t xml:space="preserve">6) иные полномочия в области землепользования и застройки, отнесённые к полномочиям комиссии по землепользованию и застройке законодательством Российской Федерации, Уставом </w:t>
      </w:r>
      <w:r>
        <w:rPr>
          <w:sz w:val="24"/>
          <w:szCs w:val="24"/>
        </w:rPr>
        <w:t>Бакчарского</w:t>
      </w:r>
      <w:r w:rsidRPr="004F68AA">
        <w:rPr>
          <w:sz w:val="24"/>
          <w:szCs w:val="24"/>
        </w:rPr>
        <w:t xml:space="preserve"> сельского поселения, решениями Совета </w:t>
      </w:r>
      <w:r>
        <w:rPr>
          <w:sz w:val="24"/>
          <w:szCs w:val="24"/>
        </w:rPr>
        <w:t>Бакчарского</w:t>
      </w:r>
      <w:r w:rsidRPr="004F68AA">
        <w:rPr>
          <w:sz w:val="24"/>
          <w:szCs w:val="24"/>
        </w:rPr>
        <w:t xml:space="preserve"> сельского поселения, Правилами землепользования и застройки. </w:t>
      </w:r>
    </w:p>
    <w:p w:rsidR="000A504D" w:rsidRPr="004F68AA" w:rsidRDefault="000A504D" w:rsidP="000A504D">
      <w:pPr>
        <w:pStyle w:val="ConsPlusNormal"/>
        <w:jc w:val="center"/>
        <w:outlineLvl w:val="2"/>
        <w:rPr>
          <w:rFonts w:ascii="Times New Roman" w:hAnsi="Times New Roman" w:cs="Times New Roman"/>
          <w:b/>
          <w:sz w:val="24"/>
          <w:szCs w:val="24"/>
        </w:rPr>
      </w:pPr>
      <w:bookmarkStart w:id="88" w:name="_Toc329691328"/>
    </w:p>
    <w:p w:rsidR="000A504D" w:rsidRPr="000358EB" w:rsidRDefault="000A504D" w:rsidP="000A504D">
      <w:pPr>
        <w:pStyle w:val="3"/>
        <w:jc w:val="both"/>
      </w:pPr>
      <w:bookmarkStart w:id="89" w:name="_Toc532890958"/>
      <w:bookmarkStart w:id="90" w:name="_Toc532891907"/>
      <w:bookmarkStart w:id="91" w:name="_Toc532911663"/>
      <w:r w:rsidRPr="004F68AA">
        <w:lastRenderedPageBreak/>
        <w:t>Глава 3. Изменение видов разрешённого использования земельных участков и объектов капитального строительства на территории</w:t>
      </w:r>
      <w:bookmarkStart w:id="92" w:name="_Toc532890959"/>
      <w:bookmarkStart w:id="93" w:name="_Toc532891908"/>
      <w:bookmarkEnd w:id="89"/>
      <w:bookmarkEnd w:id="90"/>
      <w:r>
        <w:t xml:space="preserve"> Бакчарского</w:t>
      </w:r>
      <w:r w:rsidRPr="004F68AA">
        <w:t xml:space="preserve"> сельского поселения</w:t>
      </w:r>
      <w:bookmarkEnd w:id="88"/>
      <w:r w:rsidRPr="004F68AA">
        <w:t xml:space="preserve"> физическими и юридическими лицами</w:t>
      </w:r>
      <w:bookmarkEnd w:id="92"/>
      <w:bookmarkEnd w:id="93"/>
      <w:r>
        <w:t>, отклонение</w:t>
      </w:r>
      <w:r w:rsidRPr="004F68AA">
        <w:t xml:space="preserve"> от предельных параметров разрешенного строительства, реконструкции объектов капитального строительства</w:t>
      </w:r>
      <w:bookmarkEnd w:id="91"/>
    </w:p>
    <w:p w:rsidR="000A504D" w:rsidRPr="004F68AA" w:rsidRDefault="000A504D" w:rsidP="000A504D">
      <w:pPr>
        <w:pStyle w:val="4"/>
        <w:jc w:val="both"/>
      </w:pPr>
      <w:bookmarkStart w:id="94" w:name="_Toc329691329"/>
      <w:bookmarkStart w:id="95" w:name="_Toc532891909"/>
      <w:bookmarkStart w:id="96" w:name="_Toc532911664"/>
      <w:r w:rsidRPr="004F68AA">
        <w:t xml:space="preserve">Статья8. Общий порядок изменения видов разрешённого использования земельных участков и объектов капитального строительства на территории </w:t>
      </w:r>
      <w:r>
        <w:t>Бакчарского</w:t>
      </w:r>
      <w:r w:rsidRPr="004F68AA">
        <w:t xml:space="preserve"> сельского поселения</w:t>
      </w:r>
      <w:bookmarkEnd w:id="94"/>
      <w:bookmarkEnd w:id="95"/>
      <w:bookmarkEnd w:id="96"/>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1. Виды разрешенного использования земельных участков и объектов капитального строительства устанавливаются</w:t>
      </w:r>
      <w:r>
        <w:rPr>
          <w:rFonts w:ascii="Times New Roman" w:hAnsi="Times New Roman" w:cs="Times New Roman"/>
          <w:sz w:val="24"/>
          <w:szCs w:val="24"/>
        </w:rPr>
        <w:t xml:space="preserve"> </w:t>
      </w:r>
      <w:r w:rsidRPr="004F68AA">
        <w:rPr>
          <w:rFonts w:ascii="Times New Roman" w:hAnsi="Times New Roman" w:cs="Times New Roman"/>
          <w:sz w:val="24"/>
          <w:szCs w:val="24"/>
        </w:rPr>
        <w:t>настоящими Правилами землепользования и застройки в соответствии с Градостроительным кодексом Российской Федерации.</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2. Разрешенное использование земельных участков и объектов капитального строительства может быть следующих видов:</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1) основные виды разрешенного использования;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2) условно разрешенные виды использования;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3) вспомогательные виды разрешенного использования, допустимые только в качестве </w:t>
      </w:r>
      <w:proofErr w:type="gramStart"/>
      <w:r w:rsidRPr="004F68AA">
        <w:rPr>
          <w:rFonts w:ascii="Times New Roman" w:hAnsi="Times New Roman" w:cs="Times New Roman"/>
          <w:sz w:val="24"/>
          <w:szCs w:val="24"/>
        </w:rPr>
        <w:t>дополнительных</w:t>
      </w:r>
      <w:proofErr w:type="gramEnd"/>
      <w:r w:rsidRPr="004F68AA">
        <w:rPr>
          <w:rFonts w:ascii="Times New Roman" w:hAnsi="Times New Roman" w:cs="Times New Roman"/>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9 настоящих Правил землепользования и застройки.</w:t>
      </w:r>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4"/>
        <w:jc w:val="both"/>
      </w:pPr>
      <w:bookmarkStart w:id="97" w:name="P131"/>
      <w:bookmarkStart w:id="98" w:name="_Toc532891910"/>
      <w:bookmarkStart w:id="99" w:name="_Toc532911665"/>
      <w:bookmarkEnd w:id="97"/>
      <w:r w:rsidRPr="004F68AA">
        <w:t>Статья 9. Порядок предоставления разрешения на условно разрешённый вид использования земельного участка, объекта капитального строительства</w:t>
      </w:r>
      <w:bookmarkEnd w:id="98"/>
      <w:bookmarkEnd w:id="99"/>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lastRenderedPageBreak/>
        <w:t>2. Проект решения о предоставлении разрешения на условно разрешенный вид использования подлежит обсуждению на публичных слушаниях</w:t>
      </w:r>
      <w:bookmarkStart w:id="100" w:name="P135"/>
      <w:bookmarkEnd w:id="100"/>
      <w:r w:rsidRPr="004F68AA">
        <w:rPr>
          <w:rFonts w:ascii="Times New Roman" w:hAnsi="Times New Roman" w:cs="Times New Roman"/>
          <w:sz w:val="24"/>
          <w:szCs w:val="24"/>
        </w:rPr>
        <w:t>.</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3. </w:t>
      </w:r>
      <w:proofErr w:type="gramStart"/>
      <w:r w:rsidRPr="004F68AA">
        <w:rPr>
          <w:rFonts w:ascii="Times New Roman" w:hAnsi="Times New Roman" w:cs="Times New Roman"/>
          <w:sz w:val="24"/>
          <w:szCs w:val="24"/>
        </w:rPr>
        <w:t>На основании заключения о результатах публичных слушаний по проекту решения о предоставлении разрешения на условно разрешенный вид</w:t>
      </w:r>
      <w:proofErr w:type="gramEnd"/>
      <w:r w:rsidRPr="004F68AA">
        <w:rPr>
          <w:rFonts w:ascii="Times New Roman" w:hAnsi="Times New Roman" w:cs="Times New Roman"/>
          <w:sz w:val="24"/>
          <w:szCs w:val="24"/>
        </w:rPr>
        <w:t xml:space="preserve">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4. На основании указанных в части 3 настоящей статьи рекомендаций Глава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в сети «Интернет».</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5. В случае</w:t>
      </w:r>
      <w:proofErr w:type="gramStart"/>
      <w:r w:rsidRPr="004F68AA">
        <w:rPr>
          <w:rFonts w:ascii="Times New Roman" w:hAnsi="Times New Roman" w:cs="Times New Roman"/>
          <w:sz w:val="24"/>
          <w:szCs w:val="24"/>
        </w:rPr>
        <w:t>,</w:t>
      </w:r>
      <w:proofErr w:type="gramEnd"/>
      <w:r w:rsidRPr="004F68AA">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4"/>
        <w:jc w:val="both"/>
      </w:pPr>
      <w:bookmarkStart w:id="101" w:name="_Toc532891911"/>
      <w:bookmarkStart w:id="102" w:name="_Toc532911666"/>
      <w:r w:rsidRPr="004F68AA">
        <w:t>Статья 10. Отклонение от предельных параметров разрешенного строительства, реконструкции объектов капитального строительства</w:t>
      </w:r>
      <w:bookmarkEnd w:id="101"/>
      <w:bookmarkEnd w:id="102"/>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ConsPlusNormal"/>
        <w:widowControl/>
        <w:ind w:firstLine="709"/>
        <w:jc w:val="both"/>
        <w:rPr>
          <w:rFonts w:ascii="Times New Roman" w:hAnsi="Times New Roman" w:cs="Times New Roman"/>
          <w:sz w:val="24"/>
          <w:szCs w:val="24"/>
        </w:rPr>
      </w:pPr>
      <w:r w:rsidRPr="004F68AA">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0A504D" w:rsidRPr="004F68AA" w:rsidRDefault="000A504D" w:rsidP="000A504D">
      <w:pPr>
        <w:ind w:firstLine="709"/>
        <w:jc w:val="both"/>
        <w:rPr>
          <w:sz w:val="24"/>
          <w:szCs w:val="24"/>
        </w:rPr>
      </w:pPr>
      <w:r w:rsidRPr="004F68AA">
        <w:rPr>
          <w:sz w:val="24"/>
          <w:szCs w:val="24"/>
        </w:rPr>
        <w:t>2.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A504D" w:rsidRPr="004F68AA" w:rsidRDefault="000A504D" w:rsidP="000A504D">
      <w:pPr>
        <w:pStyle w:val="ConsPlusNormal"/>
        <w:widowControl/>
        <w:ind w:firstLine="709"/>
        <w:jc w:val="both"/>
        <w:rPr>
          <w:rFonts w:ascii="Times New Roman" w:hAnsi="Times New Roman" w:cs="Times New Roman"/>
          <w:sz w:val="24"/>
          <w:szCs w:val="24"/>
        </w:rPr>
      </w:pPr>
      <w:r w:rsidRPr="004F68AA">
        <w:rPr>
          <w:rFonts w:ascii="Times New Roman" w:hAnsi="Times New Roman" w:cs="Times New Roman"/>
          <w:sz w:val="24"/>
          <w:szCs w:val="24"/>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0A504D" w:rsidRPr="004F68AA" w:rsidRDefault="000A504D" w:rsidP="000A504D">
      <w:pPr>
        <w:ind w:firstLine="540"/>
        <w:jc w:val="both"/>
        <w:rPr>
          <w:sz w:val="24"/>
          <w:szCs w:val="24"/>
        </w:rPr>
      </w:pPr>
      <w:r w:rsidRPr="004F68AA">
        <w:rPr>
          <w:sz w:val="24"/>
          <w:szCs w:val="24"/>
        </w:rPr>
        <w:t>4Проект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публичных слушаниях.</w:t>
      </w:r>
    </w:p>
    <w:p w:rsidR="000A504D" w:rsidRPr="004F68AA" w:rsidRDefault="000A504D" w:rsidP="000A504D">
      <w:pPr>
        <w:ind w:firstLine="540"/>
        <w:jc w:val="both"/>
        <w:rPr>
          <w:sz w:val="24"/>
          <w:szCs w:val="24"/>
        </w:rPr>
      </w:pPr>
      <w:r w:rsidRPr="004F68AA">
        <w:rPr>
          <w:sz w:val="24"/>
          <w:szCs w:val="24"/>
        </w:rPr>
        <w:t>5. </w:t>
      </w:r>
      <w:proofErr w:type="gramStart"/>
      <w:r w:rsidRPr="004F68AA">
        <w:rPr>
          <w:sz w:val="24"/>
          <w:szCs w:val="24"/>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разрешённого </w:t>
      </w:r>
      <w:r w:rsidRPr="004F68AA">
        <w:rPr>
          <w:sz w:val="24"/>
          <w:szCs w:val="24"/>
        </w:rPr>
        <w:lastRenderedPageBreak/>
        <w:t xml:space="preserve">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sz w:val="24"/>
          <w:szCs w:val="24"/>
        </w:rPr>
        <w:t xml:space="preserve">Бакчарского </w:t>
      </w:r>
      <w:r w:rsidRPr="004F68AA">
        <w:rPr>
          <w:sz w:val="24"/>
          <w:szCs w:val="24"/>
        </w:rPr>
        <w:t>сельского поселения.</w:t>
      </w:r>
      <w:proofErr w:type="gramEnd"/>
    </w:p>
    <w:p w:rsidR="000A504D" w:rsidRPr="004F68AA" w:rsidRDefault="000A504D" w:rsidP="000A504D">
      <w:pPr>
        <w:pStyle w:val="ConsPlusNormal"/>
        <w:widowControl/>
        <w:ind w:firstLine="709"/>
        <w:jc w:val="both"/>
        <w:rPr>
          <w:rFonts w:ascii="Times New Roman" w:hAnsi="Times New Roman" w:cs="Times New Roman"/>
          <w:sz w:val="24"/>
          <w:szCs w:val="24"/>
        </w:rPr>
      </w:pPr>
      <w:r w:rsidRPr="004F68AA">
        <w:rPr>
          <w:rFonts w:ascii="Times New Roman" w:hAnsi="Times New Roman" w:cs="Times New Roman"/>
          <w:sz w:val="24"/>
          <w:szCs w:val="24"/>
        </w:rPr>
        <w:t xml:space="preserve">6. Глава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A504D" w:rsidRPr="004F68AA" w:rsidRDefault="000A504D" w:rsidP="000A504D">
      <w:pPr>
        <w:pStyle w:val="S"/>
        <w:rPr>
          <w:sz w:val="24"/>
        </w:rPr>
      </w:pPr>
      <w:r w:rsidRPr="004F68AA">
        <w:rPr>
          <w:sz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0A504D" w:rsidRPr="004F68AA" w:rsidRDefault="000A504D" w:rsidP="000A504D">
      <w:pPr>
        <w:pStyle w:val="3"/>
        <w:jc w:val="both"/>
      </w:pPr>
      <w:bookmarkStart w:id="103" w:name="_Toc329691332"/>
      <w:bookmarkStart w:id="104" w:name="_Toc532890960"/>
      <w:bookmarkStart w:id="105" w:name="_Toc532891912"/>
      <w:bookmarkStart w:id="106" w:name="_Toc532911667"/>
      <w:r w:rsidRPr="004F68AA">
        <w:t xml:space="preserve">Глава 4. Подготовка документации по планировке территории </w:t>
      </w:r>
      <w:r>
        <w:t>Бакчарского</w:t>
      </w:r>
      <w:r w:rsidRPr="004F68AA">
        <w:t xml:space="preserve"> сельского поселения Администрацией </w:t>
      </w:r>
      <w:r>
        <w:t>Бакчарского</w:t>
      </w:r>
      <w:r w:rsidRPr="004F68AA">
        <w:t xml:space="preserve"> сельского поселения</w:t>
      </w:r>
      <w:bookmarkEnd w:id="103"/>
      <w:bookmarkEnd w:id="104"/>
      <w:bookmarkEnd w:id="105"/>
      <w:bookmarkEnd w:id="106"/>
    </w:p>
    <w:p w:rsidR="000A504D" w:rsidRPr="004F68AA" w:rsidRDefault="000A504D" w:rsidP="000A504D">
      <w:pPr>
        <w:pStyle w:val="4"/>
        <w:jc w:val="both"/>
      </w:pPr>
      <w:bookmarkStart w:id="107" w:name="_Toc329691333"/>
      <w:bookmarkStart w:id="108" w:name="_Toc532891913"/>
      <w:bookmarkStart w:id="109" w:name="_Toc532911668"/>
      <w:r w:rsidRPr="004F68AA">
        <w:t>Статья 11. Общие положения</w:t>
      </w:r>
      <w:bookmarkEnd w:id="107"/>
      <w:r w:rsidRPr="004F68AA">
        <w:t xml:space="preserve"> о подготовке документации по планировке территории</w:t>
      </w:r>
      <w:bookmarkEnd w:id="108"/>
      <w:bookmarkEnd w:id="109"/>
    </w:p>
    <w:p w:rsidR="000A504D" w:rsidRPr="004F68AA" w:rsidRDefault="000A504D" w:rsidP="000A504D">
      <w:pPr>
        <w:pStyle w:val="a6"/>
        <w:rPr>
          <w:sz w:val="24"/>
          <w:szCs w:val="24"/>
        </w:rPr>
      </w:pPr>
    </w:p>
    <w:p w:rsidR="000A504D" w:rsidRPr="004F68AA" w:rsidRDefault="000A504D" w:rsidP="000A504D">
      <w:pPr>
        <w:pStyle w:val="ConsPlusNormal"/>
        <w:widowControl/>
        <w:ind w:firstLine="709"/>
        <w:jc w:val="both"/>
        <w:rPr>
          <w:rFonts w:ascii="Times New Roman" w:hAnsi="Times New Roman" w:cs="Times New Roman"/>
          <w:sz w:val="24"/>
          <w:szCs w:val="24"/>
        </w:rPr>
      </w:pPr>
      <w:r w:rsidRPr="004F68AA">
        <w:rPr>
          <w:rFonts w:ascii="Times New Roman" w:hAnsi="Times New Roman" w:cs="Times New Roman"/>
          <w:sz w:val="24"/>
          <w:szCs w:val="24"/>
        </w:rPr>
        <w:t xml:space="preserve">1. Подготовка документации по планировке территории осуществляется в целях обеспечения устойчивого развития территории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в том числе выделения элементов планировочной структуры, установления границ земельных участков, установления </w:t>
      </w:r>
      <w:proofErr w:type="gramStart"/>
      <w:r w:rsidRPr="004F68AA">
        <w:rPr>
          <w:rFonts w:ascii="Times New Roman" w:hAnsi="Times New Roman" w:cs="Times New Roman"/>
          <w:sz w:val="24"/>
          <w:szCs w:val="24"/>
        </w:rPr>
        <w:t>границ зон планируемого размещения объектов капитального строительства</w:t>
      </w:r>
      <w:proofErr w:type="gramEnd"/>
      <w:r w:rsidRPr="004F68AA">
        <w:rPr>
          <w:rFonts w:ascii="Times New Roman" w:hAnsi="Times New Roman" w:cs="Times New Roman"/>
          <w:sz w:val="24"/>
          <w:szCs w:val="24"/>
        </w:rPr>
        <w:t>.</w:t>
      </w:r>
    </w:p>
    <w:p w:rsidR="000A504D" w:rsidRPr="004F68AA" w:rsidRDefault="000A504D" w:rsidP="000A504D">
      <w:pPr>
        <w:ind w:firstLine="540"/>
        <w:jc w:val="both"/>
        <w:rPr>
          <w:sz w:val="24"/>
          <w:szCs w:val="24"/>
        </w:rPr>
      </w:pPr>
      <w:r w:rsidRPr="004F68AA">
        <w:rPr>
          <w:sz w:val="24"/>
          <w:szCs w:val="24"/>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статьи 41 Градостроительного кодекса Российской Федерации.</w:t>
      </w:r>
    </w:p>
    <w:p w:rsidR="000A504D" w:rsidRPr="004F68AA" w:rsidRDefault="000A504D" w:rsidP="000A504D">
      <w:pPr>
        <w:ind w:firstLine="540"/>
        <w:jc w:val="both"/>
        <w:rPr>
          <w:sz w:val="24"/>
          <w:szCs w:val="24"/>
        </w:rPr>
      </w:pPr>
      <w:r w:rsidRPr="004F68AA">
        <w:rPr>
          <w:sz w:val="24"/>
          <w:szCs w:val="24"/>
        </w:rPr>
        <w:t xml:space="preserve">3. Решение о подготовке документации по планировке территории применительно к территории поселения, за исключением случаев, установленных Градостроительным кодексом Российской Федерации, принимается Администрацией </w:t>
      </w:r>
      <w:r>
        <w:rPr>
          <w:sz w:val="24"/>
          <w:szCs w:val="24"/>
        </w:rPr>
        <w:t>Бакчарского</w:t>
      </w:r>
      <w:r w:rsidRPr="004F68AA">
        <w:rPr>
          <w:sz w:val="24"/>
          <w:szCs w:val="24"/>
        </w:rPr>
        <w:t xml:space="preserve"> сельского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Градостроительном кодексе, принятие Администрацией </w:t>
      </w:r>
      <w:r>
        <w:rPr>
          <w:sz w:val="24"/>
          <w:szCs w:val="24"/>
        </w:rPr>
        <w:t>Бакчарского</w:t>
      </w:r>
      <w:r w:rsidRPr="004F68AA">
        <w:rPr>
          <w:sz w:val="24"/>
          <w:szCs w:val="24"/>
        </w:rPr>
        <w:t xml:space="preserve"> сельского поселения решения о подготовке документации по планировке территории не требуется.</w:t>
      </w:r>
    </w:p>
    <w:p w:rsidR="000A504D" w:rsidRPr="004F68AA" w:rsidRDefault="000A504D" w:rsidP="000A504D">
      <w:pPr>
        <w:ind w:firstLine="540"/>
        <w:jc w:val="both"/>
        <w:rPr>
          <w:sz w:val="24"/>
          <w:szCs w:val="24"/>
        </w:rPr>
      </w:pPr>
      <w:r w:rsidRPr="004F68AA">
        <w:rPr>
          <w:sz w:val="24"/>
          <w:szCs w:val="24"/>
        </w:rPr>
        <w:t>4. Подготовка и утверждение документации по планировке территории осуществляются в порядке, установленном Градостроительным кодексом Российской Федерации.</w:t>
      </w:r>
    </w:p>
    <w:p w:rsidR="000A504D" w:rsidRPr="004F68AA" w:rsidRDefault="000A504D" w:rsidP="000A504D">
      <w:pPr>
        <w:ind w:firstLine="540"/>
        <w:jc w:val="both"/>
        <w:rPr>
          <w:sz w:val="24"/>
          <w:szCs w:val="24"/>
        </w:rPr>
      </w:pPr>
      <w:r w:rsidRPr="004F68AA">
        <w:rPr>
          <w:sz w:val="24"/>
          <w:szCs w:val="24"/>
        </w:rPr>
        <w:lastRenderedPageBreak/>
        <w:t>5. Проект планировки территории и проект межевания территории</w:t>
      </w:r>
      <w:r>
        <w:rPr>
          <w:sz w:val="24"/>
          <w:szCs w:val="24"/>
        </w:rPr>
        <w:t xml:space="preserve"> </w:t>
      </w:r>
      <w:r w:rsidRPr="004F68AA">
        <w:rPr>
          <w:sz w:val="24"/>
          <w:szCs w:val="24"/>
        </w:rPr>
        <w:t>до их утверждения подлежат обязательному рассмотрению на публичных слушаниях. Публичные слушания по проекту планировки территории и проекту межевания территории не проводятся в случаях, установленных Градостроительным кодексом Российской Федерации.</w:t>
      </w:r>
    </w:p>
    <w:p w:rsidR="000A504D" w:rsidRPr="004F68AA" w:rsidRDefault="000A504D" w:rsidP="000A504D">
      <w:pPr>
        <w:ind w:firstLine="540"/>
        <w:jc w:val="both"/>
        <w:rPr>
          <w:sz w:val="24"/>
          <w:szCs w:val="24"/>
        </w:rPr>
      </w:pPr>
      <w:r w:rsidRPr="004F68AA">
        <w:rPr>
          <w:sz w:val="24"/>
          <w:szCs w:val="24"/>
        </w:rPr>
        <w:t xml:space="preserve">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Pr>
          <w:sz w:val="24"/>
          <w:szCs w:val="24"/>
        </w:rPr>
        <w:t>Бакчарского</w:t>
      </w:r>
      <w:r w:rsidRPr="004F68AA">
        <w:rPr>
          <w:sz w:val="24"/>
          <w:szCs w:val="24"/>
        </w:rPr>
        <w:t xml:space="preserve"> сельского поселения в сети «Интернет».</w:t>
      </w:r>
    </w:p>
    <w:p w:rsidR="000A504D" w:rsidRPr="004F68AA" w:rsidRDefault="000A504D" w:rsidP="000A504D">
      <w:pPr>
        <w:ind w:firstLine="540"/>
        <w:jc w:val="both"/>
        <w:rPr>
          <w:sz w:val="24"/>
          <w:szCs w:val="24"/>
        </w:rPr>
      </w:pPr>
    </w:p>
    <w:p w:rsidR="000A504D" w:rsidRPr="004F68AA" w:rsidRDefault="000A504D" w:rsidP="000A504D">
      <w:pPr>
        <w:pStyle w:val="4"/>
      </w:pPr>
      <w:bookmarkStart w:id="110" w:name="_Toc329691334"/>
      <w:bookmarkStart w:id="111" w:name="_Toc532891914"/>
      <w:bookmarkStart w:id="112" w:name="_Toc532911669"/>
      <w:r w:rsidRPr="004F68AA">
        <w:t>Статья 12. Проект планировки территории</w:t>
      </w:r>
      <w:bookmarkEnd w:id="110"/>
      <w:bookmarkEnd w:id="111"/>
      <w:bookmarkEnd w:id="112"/>
    </w:p>
    <w:p w:rsidR="000A504D" w:rsidRPr="004F68AA" w:rsidRDefault="000A504D" w:rsidP="000A504D">
      <w:pPr>
        <w:pStyle w:val="ConsNormal"/>
        <w:ind w:right="0" w:firstLine="709"/>
        <w:rPr>
          <w:rFonts w:ascii="Times New Roman" w:hAnsi="Times New Roman" w:cs="Times New Roman"/>
          <w:sz w:val="24"/>
          <w:szCs w:val="24"/>
        </w:rPr>
      </w:pPr>
    </w:p>
    <w:p w:rsidR="000A504D" w:rsidRPr="004F68AA" w:rsidRDefault="000A504D" w:rsidP="000A504D">
      <w:pPr>
        <w:ind w:firstLine="540"/>
        <w:jc w:val="both"/>
        <w:rPr>
          <w:sz w:val="24"/>
          <w:szCs w:val="24"/>
        </w:rPr>
      </w:pPr>
      <w:r w:rsidRPr="004F68AA">
        <w:rPr>
          <w:sz w:val="24"/>
          <w:szCs w:val="24"/>
        </w:rPr>
        <w:t>1. 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0A504D" w:rsidRPr="004F68AA" w:rsidRDefault="000A504D" w:rsidP="000A504D">
      <w:pPr>
        <w:pStyle w:val="ConsNormal"/>
        <w:ind w:right="0" w:firstLine="567"/>
        <w:rPr>
          <w:rFonts w:ascii="Times New Roman" w:hAnsi="Times New Roman" w:cs="Times New Roman"/>
          <w:sz w:val="24"/>
          <w:szCs w:val="24"/>
        </w:rPr>
      </w:pPr>
      <w:r w:rsidRPr="004F68AA">
        <w:rPr>
          <w:rFonts w:ascii="Times New Roman" w:hAnsi="Times New Roman" w:cs="Times New Roman"/>
          <w:sz w:val="24"/>
          <w:szCs w:val="24"/>
        </w:rPr>
        <w:t>2. Состав и содержание проекта планировки территории устанавливаются Градостроительным кодексом Российской Федерации.</w:t>
      </w:r>
    </w:p>
    <w:p w:rsidR="000A504D" w:rsidRPr="004F68AA" w:rsidRDefault="000A504D" w:rsidP="000A504D">
      <w:pPr>
        <w:ind w:firstLine="540"/>
        <w:jc w:val="both"/>
        <w:rPr>
          <w:sz w:val="24"/>
          <w:szCs w:val="24"/>
        </w:rPr>
      </w:pPr>
      <w:r w:rsidRPr="004F68AA">
        <w:rPr>
          <w:sz w:val="24"/>
          <w:szCs w:val="24"/>
        </w:rPr>
        <w:t xml:space="preserve">3.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w:t>
      </w:r>
    </w:p>
    <w:p w:rsidR="000A504D" w:rsidRPr="004F68AA" w:rsidRDefault="000A504D" w:rsidP="000A504D">
      <w:pPr>
        <w:pStyle w:val="ConsNormal"/>
        <w:ind w:right="0" w:firstLine="709"/>
        <w:rPr>
          <w:rFonts w:ascii="Times New Roman" w:hAnsi="Times New Roman" w:cs="Times New Roman"/>
          <w:sz w:val="24"/>
          <w:szCs w:val="24"/>
        </w:rPr>
      </w:pPr>
    </w:p>
    <w:p w:rsidR="000A504D" w:rsidRPr="004F68AA" w:rsidRDefault="000A504D" w:rsidP="000A504D">
      <w:pPr>
        <w:pStyle w:val="4"/>
      </w:pPr>
      <w:bookmarkStart w:id="113" w:name="_Toc329691335"/>
      <w:bookmarkStart w:id="114" w:name="_Toc532891915"/>
      <w:bookmarkStart w:id="115" w:name="_Toc532911670"/>
      <w:r w:rsidRPr="004F68AA">
        <w:t>Статья 13. Проект межевания территори</w:t>
      </w:r>
      <w:bookmarkEnd w:id="113"/>
      <w:r w:rsidRPr="004F68AA">
        <w:t>и</w:t>
      </w:r>
      <w:bookmarkEnd w:id="114"/>
      <w:bookmarkEnd w:id="115"/>
    </w:p>
    <w:p w:rsidR="000A504D" w:rsidRPr="004F68AA" w:rsidRDefault="000A504D" w:rsidP="000A504D">
      <w:pPr>
        <w:pStyle w:val="ConsNormal"/>
        <w:ind w:right="0" w:firstLine="709"/>
        <w:rPr>
          <w:rFonts w:ascii="Times New Roman" w:hAnsi="Times New Roman" w:cs="Times New Roman"/>
          <w:b/>
          <w:bCs/>
          <w:sz w:val="24"/>
          <w:szCs w:val="24"/>
        </w:rPr>
      </w:pPr>
    </w:p>
    <w:p w:rsidR="000A504D" w:rsidRPr="004F68AA" w:rsidRDefault="000A504D" w:rsidP="000A504D">
      <w:pPr>
        <w:pStyle w:val="ConsPlusNormal"/>
        <w:widowControl/>
        <w:ind w:firstLine="540"/>
        <w:jc w:val="both"/>
        <w:rPr>
          <w:rFonts w:ascii="Times New Roman" w:hAnsi="Times New Roman" w:cs="Times New Roman"/>
          <w:sz w:val="24"/>
          <w:szCs w:val="24"/>
        </w:rPr>
      </w:pPr>
      <w:r w:rsidRPr="004F68AA">
        <w:rPr>
          <w:rFonts w:ascii="Times New Roman" w:hAnsi="Times New Roman" w:cs="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w:t>
      </w:r>
    </w:p>
    <w:p w:rsidR="000A504D" w:rsidRPr="004F68AA" w:rsidRDefault="000A504D" w:rsidP="000A504D">
      <w:pPr>
        <w:ind w:firstLine="540"/>
        <w:jc w:val="both"/>
        <w:rPr>
          <w:sz w:val="24"/>
          <w:szCs w:val="24"/>
        </w:rPr>
      </w:pPr>
      <w:r w:rsidRPr="004F68AA">
        <w:rPr>
          <w:sz w:val="24"/>
          <w:szCs w:val="24"/>
        </w:rPr>
        <w:t xml:space="preserve">2. Подготовка проекта межевания территории осуществляется, </w:t>
      </w:r>
      <w:proofErr w:type="gramStart"/>
      <w:r w:rsidRPr="004F68AA">
        <w:rPr>
          <w:sz w:val="24"/>
          <w:szCs w:val="24"/>
        </w:rPr>
        <w:t>для</w:t>
      </w:r>
      <w:proofErr w:type="gramEnd"/>
      <w:r w:rsidRPr="004F68AA">
        <w:rPr>
          <w:sz w:val="24"/>
          <w:szCs w:val="24"/>
        </w:rPr>
        <w:t>:</w:t>
      </w:r>
    </w:p>
    <w:p w:rsidR="000A504D" w:rsidRPr="004F68AA" w:rsidRDefault="000A504D" w:rsidP="000A504D">
      <w:pPr>
        <w:ind w:firstLine="540"/>
        <w:jc w:val="both"/>
        <w:rPr>
          <w:sz w:val="24"/>
          <w:szCs w:val="24"/>
        </w:rPr>
      </w:pPr>
      <w:r w:rsidRPr="004F68AA">
        <w:rPr>
          <w:sz w:val="24"/>
          <w:szCs w:val="24"/>
        </w:rPr>
        <w:t>- определения местоположения границ, образуемых и изменяемых земельных участков;</w:t>
      </w:r>
    </w:p>
    <w:p w:rsidR="000A504D" w:rsidRPr="004F68AA" w:rsidRDefault="000A504D" w:rsidP="000A504D">
      <w:pPr>
        <w:ind w:firstLine="540"/>
        <w:jc w:val="both"/>
        <w:rPr>
          <w:sz w:val="24"/>
          <w:szCs w:val="24"/>
        </w:rPr>
      </w:pPr>
      <w:proofErr w:type="gramStart"/>
      <w:r w:rsidRPr="004F68AA">
        <w:rPr>
          <w:sz w:val="24"/>
          <w:szCs w:val="24"/>
        </w:rPr>
        <w:t xml:space="preserve">-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Pr="004F68AA">
        <w:rPr>
          <w:sz w:val="24"/>
          <w:szCs w:val="24"/>
        </w:rPr>
        <w:lastRenderedPageBreak/>
        <w:t>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4F68AA">
        <w:rPr>
          <w:sz w:val="24"/>
          <w:szCs w:val="24"/>
        </w:rPr>
        <w:t xml:space="preserve"> за собой исключительно изменение границ территории общего пользования.</w:t>
      </w:r>
    </w:p>
    <w:p w:rsidR="000A504D" w:rsidRPr="004F68AA" w:rsidRDefault="000A504D" w:rsidP="000A504D">
      <w:pPr>
        <w:pStyle w:val="ConsPlusNormal"/>
        <w:widowContro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3. Состав и содержание проекта межевания территории устанавливаются Градостроительным кодексом Российской Федерации. </w:t>
      </w:r>
    </w:p>
    <w:p w:rsidR="000A504D" w:rsidRPr="004F68AA" w:rsidRDefault="000A504D" w:rsidP="000A504D">
      <w:pPr>
        <w:ind w:firstLine="540"/>
        <w:jc w:val="both"/>
        <w:rPr>
          <w:sz w:val="24"/>
          <w:szCs w:val="24"/>
        </w:rPr>
      </w:pPr>
      <w:r w:rsidRPr="004F68AA">
        <w:rPr>
          <w:sz w:val="24"/>
          <w:szCs w:val="24"/>
        </w:rPr>
        <w:t>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0A504D" w:rsidRPr="004F68AA" w:rsidRDefault="000A504D" w:rsidP="000A504D">
      <w:pPr>
        <w:ind w:firstLine="540"/>
        <w:jc w:val="both"/>
        <w:rPr>
          <w:sz w:val="24"/>
          <w:szCs w:val="24"/>
        </w:rPr>
      </w:pPr>
      <w:r w:rsidRPr="004F68AA">
        <w:rPr>
          <w:sz w:val="24"/>
          <w:szCs w:val="24"/>
        </w:rPr>
        <w:t>5. В случае</w:t>
      </w:r>
      <w:proofErr w:type="gramStart"/>
      <w:r w:rsidRPr="004F68AA">
        <w:rPr>
          <w:sz w:val="24"/>
          <w:szCs w:val="24"/>
        </w:rPr>
        <w:t>,</w:t>
      </w:r>
      <w:proofErr w:type="gramEnd"/>
      <w:r w:rsidRPr="004F68AA">
        <w:rPr>
          <w:sz w:val="24"/>
          <w:szCs w:val="24"/>
        </w:rPr>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0A504D" w:rsidRPr="004F68AA" w:rsidRDefault="000A504D" w:rsidP="000A504D">
      <w:pPr>
        <w:pStyle w:val="ConsPlusNormal"/>
        <w:widowControl/>
        <w:ind w:firstLine="540"/>
        <w:jc w:val="both"/>
        <w:rPr>
          <w:rFonts w:ascii="Times New Roman" w:hAnsi="Times New Roman" w:cs="Times New Roman"/>
          <w:sz w:val="24"/>
          <w:szCs w:val="24"/>
        </w:rPr>
      </w:pPr>
      <w:r w:rsidRPr="004F68AA">
        <w:rPr>
          <w:rFonts w:ascii="Times New Roman" w:hAnsi="Times New Roman" w:cs="Times New Roman"/>
          <w:sz w:val="24"/>
          <w:szCs w:val="24"/>
        </w:rPr>
        <w:t>6. Подготовка проектов межевания территорий осуществляется в составе проектов планировки территорий или в виде отдельного документа.</w:t>
      </w:r>
    </w:p>
    <w:p w:rsidR="000A504D" w:rsidRPr="004F68AA" w:rsidRDefault="000A504D" w:rsidP="000A504D">
      <w:pPr>
        <w:pStyle w:val="ConsPlusNormal"/>
        <w:widowControl/>
        <w:ind w:firstLine="540"/>
        <w:jc w:val="both"/>
        <w:rPr>
          <w:rFonts w:ascii="Times New Roman" w:hAnsi="Times New Roman" w:cs="Times New Roman"/>
          <w:sz w:val="24"/>
          <w:szCs w:val="24"/>
        </w:rPr>
      </w:pPr>
    </w:p>
    <w:p w:rsidR="000A504D" w:rsidRPr="004F68AA" w:rsidRDefault="000A504D" w:rsidP="000A504D">
      <w:pPr>
        <w:pStyle w:val="3"/>
        <w:jc w:val="both"/>
      </w:pPr>
      <w:bookmarkStart w:id="116" w:name="_Toc532890961"/>
      <w:bookmarkStart w:id="117" w:name="_Toc532891916"/>
      <w:bookmarkStart w:id="118" w:name="_Toc532911671"/>
      <w:r w:rsidRPr="004F68AA">
        <w:t xml:space="preserve">Глава 5. Проведение публичных слушаний по вопросам землепользования и застройки территории </w:t>
      </w:r>
      <w:r>
        <w:t>Бакчарского</w:t>
      </w:r>
      <w:r w:rsidRPr="004F68AA">
        <w:t xml:space="preserve"> сельского поселения</w:t>
      </w:r>
      <w:bookmarkEnd w:id="116"/>
      <w:bookmarkEnd w:id="117"/>
      <w:bookmarkEnd w:id="118"/>
    </w:p>
    <w:p w:rsidR="000A504D" w:rsidRPr="004F68AA" w:rsidRDefault="000A504D" w:rsidP="000A504D">
      <w:pPr>
        <w:pStyle w:val="4"/>
        <w:jc w:val="both"/>
      </w:pPr>
      <w:bookmarkStart w:id="119" w:name="_Toc532891917"/>
      <w:bookmarkStart w:id="120" w:name="_Toc532911672"/>
      <w:r w:rsidRPr="004F68AA">
        <w:t xml:space="preserve">Статья 14. Общие положения о проведении публичных слушаний по вопросам землепользования и застройки территории </w:t>
      </w:r>
      <w:r>
        <w:t>Бакчарского</w:t>
      </w:r>
      <w:r w:rsidRPr="004F68AA">
        <w:t xml:space="preserve"> сельского поселения</w:t>
      </w:r>
      <w:bookmarkEnd w:id="119"/>
      <w:bookmarkEnd w:id="120"/>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ind w:firstLine="567"/>
        <w:jc w:val="both"/>
        <w:rPr>
          <w:sz w:val="24"/>
          <w:szCs w:val="24"/>
        </w:rPr>
      </w:pPr>
      <w:r w:rsidRPr="004F68AA">
        <w:rPr>
          <w:color w:val="000000"/>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2. Публичные слушания проводятся в соответствии с Градостроительным кодексом Российской Федерации, Уставом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Положением </w:t>
      </w:r>
      <w:r w:rsidRPr="004F68AA">
        <w:rPr>
          <w:rFonts w:ascii="Times New Roman" w:hAnsi="Times New Roman" w:cs="Times New Roman"/>
          <w:sz w:val="24"/>
          <w:szCs w:val="24"/>
        </w:rPr>
        <w:t xml:space="preserve">«О публичных слушаниях в </w:t>
      </w:r>
      <w:r>
        <w:rPr>
          <w:rFonts w:ascii="Times New Roman" w:hAnsi="Times New Roman" w:cs="Times New Roman"/>
          <w:sz w:val="24"/>
          <w:szCs w:val="24"/>
        </w:rPr>
        <w:t>Бакчарском</w:t>
      </w:r>
      <w:r w:rsidRPr="004F68AA">
        <w:rPr>
          <w:rFonts w:ascii="Times New Roman" w:hAnsi="Times New Roman" w:cs="Times New Roman"/>
          <w:sz w:val="24"/>
          <w:szCs w:val="24"/>
        </w:rPr>
        <w:t xml:space="preserve"> сельском поселении», утвержденном решением Совета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r w:rsidRPr="004F68AA">
        <w:rPr>
          <w:rFonts w:ascii="Times New Roman" w:hAnsi="Times New Roman" w:cs="Times New Roman"/>
          <w:color w:val="000000"/>
          <w:sz w:val="24"/>
          <w:szCs w:val="24"/>
        </w:rPr>
        <w:t>, настоящими Правилами.</w:t>
      </w: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3. Публичные слушания проводятся:</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 </w:t>
      </w:r>
      <w:r w:rsidRPr="004F68AA">
        <w:rPr>
          <w:rFonts w:ascii="Times New Roman" w:hAnsi="Times New Roman" w:cs="Times New Roman"/>
          <w:sz w:val="24"/>
          <w:szCs w:val="24"/>
        </w:rPr>
        <w:t>проектам правил землепользования и застройки;</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lastRenderedPageBreak/>
        <w:t>- проектам планировки территории;</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проектам межевания территории;</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проектам правил благоустройства территорий;</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проектам, предусматривающим внесение изменений в один из указанных утвержденных документов;</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4. Решение о проведении публичных слушаний принимает Глава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5. Организатором публичных слушаний выступает </w:t>
      </w:r>
      <w:r>
        <w:rPr>
          <w:rFonts w:ascii="Times New Roman" w:hAnsi="Times New Roman" w:cs="Times New Roman"/>
          <w:color w:val="000000"/>
          <w:sz w:val="24"/>
          <w:szCs w:val="24"/>
        </w:rPr>
        <w:t>комиссия по землепользованию и застройке</w:t>
      </w:r>
      <w:r w:rsidRPr="004F68AA">
        <w:rPr>
          <w:rFonts w:ascii="Times New Roman" w:hAnsi="Times New Roman" w:cs="Times New Roman"/>
          <w:color w:val="000000"/>
          <w:sz w:val="24"/>
          <w:szCs w:val="24"/>
        </w:rPr>
        <w:t>.</w:t>
      </w: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6. </w:t>
      </w:r>
      <w:r w:rsidRPr="004F68AA">
        <w:rPr>
          <w:rFonts w:ascii="Times New Roman" w:hAnsi="Times New Roman" w:cs="Times New Roman"/>
          <w:sz w:val="24"/>
          <w:szCs w:val="24"/>
        </w:rPr>
        <w:t>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0A504D" w:rsidRPr="004F68AA" w:rsidRDefault="000A504D" w:rsidP="000A504D">
      <w:pPr>
        <w:ind w:firstLine="540"/>
        <w:jc w:val="both"/>
        <w:rPr>
          <w:sz w:val="24"/>
          <w:szCs w:val="24"/>
        </w:rPr>
      </w:pPr>
      <w:r w:rsidRPr="004F68AA">
        <w:rPr>
          <w:color w:val="000000"/>
          <w:sz w:val="24"/>
          <w:szCs w:val="24"/>
        </w:rPr>
        <w:t xml:space="preserve">7. Оповещение о начале публичных слушаний и заключение о результатах публичных слушаний подлежат опубликованию </w:t>
      </w:r>
      <w:r w:rsidRPr="004F68AA">
        <w:rPr>
          <w:sz w:val="24"/>
          <w:szCs w:val="24"/>
        </w:rPr>
        <w:t>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Оповещение о начале публичных слушаний подлежит размещению на информационных стендах в соответствии с Градостроительным</w:t>
      </w:r>
      <w:r>
        <w:rPr>
          <w:sz w:val="24"/>
          <w:szCs w:val="24"/>
        </w:rPr>
        <w:t xml:space="preserve"> кодексом Российской Федерации.</w:t>
      </w:r>
    </w:p>
    <w:p w:rsidR="000A504D" w:rsidRPr="004F68AA"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4"/>
        <w:jc w:val="both"/>
      </w:pPr>
      <w:bookmarkStart w:id="121" w:name="P213"/>
      <w:bookmarkStart w:id="122" w:name="_Toc532891918"/>
      <w:bookmarkStart w:id="123" w:name="_Toc532911673"/>
      <w:bookmarkEnd w:id="121"/>
      <w:r w:rsidRPr="004F68AA">
        <w:t>Статья 15. Публичные слушания по проекту Правил землепользования и застройки, проекту о внесении изменений в Правила землепользования и застройки</w:t>
      </w:r>
      <w:bookmarkEnd w:id="122"/>
      <w:bookmarkEnd w:id="123"/>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ConsPlusNormal"/>
        <w:ind w:firstLine="540"/>
        <w:jc w:val="both"/>
        <w:rPr>
          <w:rFonts w:ascii="Times New Roman" w:hAnsi="Times New Roman" w:cs="Times New Roman"/>
          <w:sz w:val="24"/>
          <w:szCs w:val="24"/>
        </w:rPr>
      </w:pPr>
      <w:r w:rsidRPr="004F68AA">
        <w:rPr>
          <w:rFonts w:ascii="Times New Roman" w:hAnsi="Times New Roman" w:cs="Times New Roman"/>
          <w:sz w:val="24"/>
          <w:szCs w:val="24"/>
        </w:rPr>
        <w:t xml:space="preserve">1. Решение о проведении публичных слушаний по проекту правил землепользования и застройки, проекту о внесении изменений в правила землепользования и застройки принимается Главой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в срок не позднее чем через десять дней со дня получения такого проекта от органа местного самоуправления. </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2. Продолжительность публичных слушаний </w:t>
      </w:r>
      <w:r w:rsidRPr="004F68AA">
        <w:rPr>
          <w:rFonts w:ascii="Times New Roman" w:hAnsi="Times New Roman" w:cs="Times New Roman"/>
          <w:sz w:val="24"/>
          <w:szCs w:val="24"/>
        </w:rPr>
        <w:t>по проекту правил землепользования и застройки, проекту о внесении изменений в правила землепользования и застройки составляет не менее двух и не более четырех месяцев со дня опубликования такого проекта. Продолжительность публичных слушаний определяется решением о проведении публичных слушаний.</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3.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 xml:space="preserve">4. </w:t>
      </w:r>
      <w:proofErr w:type="gramStart"/>
      <w:r w:rsidRPr="004F68AA">
        <w:rPr>
          <w:rFonts w:ascii="Times New Roman" w:hAnsi="Times New Roman" w:cs="Times New Roman"/>
          <w:sz w:val="24"/>
          <w:szCs w:val="24"/>
        </w:rPr>
        <w:t xml:space="preserve">Участниками публичных слушаний по проекту правил землепользования и застройки, проекту о внесении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w:t>
      </w:r>
      <w:r w:rsidRPr="004F68AA">
        <w:rPr>
          <w:rFonts w:ascii="Times New Roman" w:hAnsi="Times New Roman" w:cs="Times New Roman"/>
          <w:sz w:val="24"/>
          <w:szCs w:val="24"/>
        </w:rPr>
        <w:lastRenderedPageBreak/>
        <w:t>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4"/>
        <w:jc w:val="both"/>
      </w:pPr>
      <w:bookmarkStart w:id="124" w:name="P225"/>
      <w:bookmarkStart w:id="125" w:name="_Toc532891919"/>
      <w:bookmarkStart w:id="126" w:name="_Toc532911674"/>
      <w:bookmarkEnd w:id="124"/>
      <w:r w:rsidRPr="004F68AA">
        <w:t>Статья 16. Публичные слушания</w:t>
      </w:r>
      <w:r>
        <w:t xml:space="preserve"> </w:t>
      </w:r>
      <w:r w:rsidRPr="004F68AA">
        <w:t>по проектам решения о предоставлении разрешения на условно разрешённый вид использования земельного участка или объекта капитального строительства,</w:t>
      </w:r>
      <w:r>
        <w:t xml:space="preserve"> </w:t>
      </w:r>
      <w:r w:rsidRPr="004F68AA">
        <w:t>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bookmarkEnd w:id="125"/>
      <w:bookmarkEnd w:id="126"/>
    </w:p>
    <w:p w:rsidR="000A504D" w:rsidRPr="004F68AA" w:rsidRDefault="000A504D" w:rsidP="000A504D">
      <w:pPr>
        <w:pStyle w:val="ConsPlusNormal"/>
        <w:ind w:firstLine="540"/>
        <w:jc w:val="both"/>
        <w:outlineLvl w:val="3"/>
        <w:rPr>
          <w:rFonts w:ascii="Times New Roman" w:hAnsi="Times New Roman" w:cs="Times New Roman"/>
          <w:sz w:val="24"/>
          <w:szCs w:val="24"/>
        </w:rPr>
      </w:pPr>
      <w:r w:rsidRPr="004F68AA">
        <w:rPr>
          <w:rFonts w:ascii="Times New Roman" w:hAnsi="Times New Roman" w:cs="Times New Roman"/>
          <w:sz w:val="24"/>
          <w:szCs w:val="24"/>
        </w:rPr>
        <w:t xml:space="preserve">1. Решение о проведении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принимается Главой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p>
    <w:p w:rsidR="000A504D" w:rsidRPr="004F68AA" w:rsidRDefault="000A504D" w:rsidP="000A504D">
      <w:pPr>
        <w:pStyle w:val="ConsPlusNormal"/>
        <w:ind w:firstLine="540"/>
        <w:jc w:val="both"/>
        <w:outlineLvl w:val="3"/>
        <w:rPr>
          <w:rFonts w:ascii="Times New Roman" w:hAnsi="Times New Roman" w:cs="Times New Roman"/>
          <w:color w:val="000000"/>
          <w:sz w:val="24"/>
          <w:szCs w:val="24"/>
        </w:rPr>
      </w:pPr>
      <w:r w:rsidRPr="004F68AA">
        <w:rPr>
          <w:rFonts w:ascii="Times New Roman" w:hAnsi="Times New Roman" w:cs="Times New Roman"/>
          <w:sz w:val="24"/>
          <w:szCs w:val="24"/>
        </w:rPr>
        <w:t xml:space="preserve">2. </w:t>
      </w:r>
      <w:proofErr w:type="gramStart"/>
      <w:r w:rsidRPr="004F68AA">
        <w:rPr>
          <w:rFonts w:ascii="Times New Roman" w:hAnsi="Times New Roman" w:cs="Times New Roman"/>
          <w:sz w:val="24"/>
          <w:szCs w:val="24"/>
        </w:rPr>
        <w:t xml:space="preserve">Срок проведения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со дня оповещения жителей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об их проведении до дня опубликования заключения о результатах публичных слушаний определяется </w:t>
      </w:r>
      <w:r w:rsidRPr="004F68AA">
        <w:rPr>
          <w:rFonts w:ascii="Times New Roman" w:hAnsi="Times New Roman" w:cs="Times New Roman"/>
          <w:color w:val="000000"/>
          <w:sz w:val="24"/>
          <w:szCs w:val="24"/>
        </w:rPr>
        <w:t xml:space="preserve">Положением </w:t>
      </w:r>
      <w:r w:rsidRPr="004F68AA">
        <w:rPr>
          <w:rFonts w:ascii="Times New Roman" w:hAnsi="Times New Roman" w:cs="Times New Roman"/>
          <w:sz w:val="24"/>
          <w:szCs w:val="24"/>
        </w:rPr>
        <w:t>«О публичных слушаниях</w:t>
      </w:r>
      <w:proofErr w:type="gramEnd"/>
      <w:r w:rsidRPr="004F68AA">
        <w:rPr>
          <w:rFonts w:ascii="Times New Roman" w:hAnsi="Times New Roman" w:cs="Times New Roman"/>
          <w:sz w:val="24"/>
          <w:szCs w:val="24"/>
        </w:rPr>
        <w:t xml:space="preserve"> в </w:t>
      </w:r>
      <w:r>
        <w:rPr>
          <w:rFonts w:ascii="Times New Roman" w:hAnsi="Times New Roman" w:cs="Times New Roman"/>
          <w:sz w:val="24"/>
          <w:szCs w:val="24"/>
        </w:rPr>
        <w:t>Бакчарском</w:t>
      </w:r>
      <w:r w:rsidRPr="004F68AA">
        <w:rPr>
          <w:rFonts w:ascii="Times New Roman" w:hAnsi="Times New Roman" w:cs="Times New Roman"/>
          <w:sz w:val="24"/>
          <w:szCs w:val="24"/>
        </w:rPr>
        <w:t xml:space="preserve"> сельском поселении», утвержденном решением Совета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r w:rsidRPr="004F68AA">
        <w:rPr>
          <w:rFonts w:ascii="Times New Roman" w:hAnsi="Times New Roman" w:cs="Times New Roman"/>
          <w:color w:val="000000"/>
          <w:sz w:val="24"/>
          <w:szCs w:val="24"/>
        </w:rPr>
        <w:t xml:space="preserve">, и не может быть более одного месяца. </w:t>
      </w:r>
    </w:p>
    <w:p w:rsidR="000A504D" w:rsidRPr="004F68AA" w:rsidRDefault="000A504D" w:rsidP="000A504D">
      <w:pPr>
        <w:pStyle w:val="ConsPlusNormal"/>
        <w:ind w:firstLine="540"/>
        <w:jc w:val="both"/>
        <w:outlineLvl w:val="3"/>
        <w:rPr>
          <w:rFonts w:ascii="Times New Roman" w:hAnsi="Times New Roman" w:cs="Times New Roman"/>
          <w:sz w:val="24"/>
          <w:szCs w:val="24"/>
        </w:rPr>
      </w:pPr>
      <w:r w:rsidRPr="004F68AA">
        <w:rPr>
          <w:rFonts w:ascii="Times New Roman" w:hAnsi="Times New Roman" w:cs="Times New Roman"/>
          <w:color w:val="000000"/>
          <w:sz w:val="24"/>
          <w:szCs w:val="24"/>
        </w:rPr>
        <w:t xml:space="preserve">3. </w:t>
      </w:r>
      <w:proofErr w:type="gramStart"/>
      <w:r w:rsidRPr="004F68AA">
        <w:rPr>
          <w:rFonts w:ascii="Times New Roman" w:hAnsi="Times New Roman" w:cs="Times New Roman"/>
          <w:sz w:val="24"/>
          <w:szCs w:val="24"/>
        </w:rPr>
        <w:t>Участниками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4F68AA">
        <w:rPr>
          <w:rFonts w:ascii="Times New Roman" w:hAnsi="Times New Roman" w:cs="Times New Roman"/>
          <w:sz w:val="24"/>
          <w:szCs w:val="24"/>
        </w:rPr>
        <w:t xml:space="preserve">, </w:t>
      </w:r>
      <w:proofErr w:type="gramStart"/>
      <w:r w:rsidRPr="004F68AA">
        <w:rPr>
          <w:rFonts w:ascii="Times New Roman" w:hAnsi="Times New Roman" w:cs="Times New Roman"/>
          <w:sz w:val="24"/>
          <w:szCs w:val="24"/>
        </w:rPr>
        <w:t>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roofErr w:type="gramEnd"/>
    </w:p>
    <w:p w:rsidR="000A504D" w:rsidRPr="004F68AA" w:rsidRDefault="000A504D" w:rsidP="000A504D">
      <w:pPr>
        <w:pStyle w:val="ConsPlusNormal"/>
        <w:ind w:firstLine="540"/>
        <w:jc w:val="both"/>
        <w:outlineLvl w:val="3"/>
        <w:rPr>
          <w:rFonts w:ascii="Times New Roman" w:hAnsi="Times New Roman" w:cs="Times New Roman"/>
          <w:sz w:val="24"/>
          <w:szCs w:val="24"/>
        </w:rPr>
      </w:pPr>
      <w:r w:rsidRPr="004F68AA">
        <w:rPr>
          <w:rFonts w:ascii="Times New Roman" w:hAnsi="Times New Roman" w:cs="Times New Roman"/>
          <w:sz w:val="24"/>
          <w:szCs w:val="24"/>
        </w:rPr>
        <w:t>4. В случае</w:t>
      </w:r>
      <w:proofErr w:type="gramStart"/>
      <w:r w:rsidRPr="004F68AA">
        <w:rPr>
          <w:rFonts w:ascii="Times New Roman" w:hAnsi="Times New Roman" w:cs="Times New Roman"/>
          <w:sz w:val="24"/>
          <w:szCs w:val="24"/>
        </w:rPr>
        <w:t>,</w:t>
      </w:r>
      <w:proofErr w:type="gramEnd"/>
      <w:r w:rsidRPr="004F68AA">
        <w:rPr>
          <w:rFonts w:ascii="Times New Roman" w:hAnsi="Times New Roman" w:cs="Times New Roman"/>
          <w:sz w:val="24"/>
          <w:szCs w:val="24"/>
        </w:rPr>
        <w:t xml:space="preserve"> если условно разрешенный вид использования земельного участка или объекта капитального строительства или </w:t>
      </w:r>
      <w:r w:rsidRPr="004F68AA">
        <w:rPr>
          <w:rFonts w:ascii="Times New Roman" w:hAnsi="Times New Roman" w:cs="Times New Roman"/>
          <w:spacing w:val="2"/>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r w:rsidRPr="004F68AA">
        <w:rPr>
          <w:rFonts w:ascii="Times New Roman" w:hAnsi="Times New Roman" w:cs="Times New Roman"/>
          <w:sz w:val="24"/>
          <w:szCs w:val="24"/>
        </w:rPr>
        <w:t xml:space="preserve">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A504D" w:rsidRPr="004F68AA" w:rsidRDefault="000A504D" w:rsidP="000A504D">
      <w:pPr>
        <w:pStyle w:val="ConsPlusNormal"/>
        <w:ind w:firstLine="540"/>
        <w:jc w:val="both"/>
        <w:outlineLvl w:val="3"/>
        <w:rPr>
          <w:rFonts w:ascii="Times New Roman" w:hAnsi="Times New Roman" w:cs="Times New Roman"/>
          <w:sz w:val="24"/>
          <w:szCs w:val="24"/>
        </w:rPr>
      </w:pPr>
      <w:r w:rsidRPr="004F68AA">
        <w:rPr>
          <w:rFonts w:ascii="Times New Roman" w:hAnsi="Times New Roman" w:cs="Times New Roman"/>
          <w:sz w:val="24"/>
          <w:szCs w:val="24"/>
        </w:rPr>
        <w:t xml:space="preserve">5. </w:t>
      </w:r>
      <w:proofErr w:type="gramStart"/>
      <w:r w:rsidRPr="004F68AA">
        <w:rPr>
          <w:rFonts w:ascii="Times New Roman" w:hAnsi="Times New Roman" w:cs="Times New Roman"/>
          <w:sz w:val="24"/>
          <w:szCs w:val="24"/>
        </w:rPr>
        <w:t xml:space="preserve">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w:t>
      </w:r>
      <w:r w:rsidRPr="004F68AA">
        <w:rPr>
          <w:rFonts w:ascii="Times New Roman" w:hAnsi="Times New Roman" w:cs="Times New Roman"/>
          <w:spacing w:val="2"/>
          <w:sz w:val="24"/>
          <w:szCs w:val="24"/>
          <w:shd w:val="clear" w:color="auto" w:fill="FFFFFF"/>
        </w:rPr>
        <w:t>предельных параметров разрешенного строительства, реконструкции объектов капитального строительства</w:t>
      </w:r>
      <w:r w:rsidRPr="004F68AA">
        <w:rPr>
          <w:rFonts w:ascii="Times New Roman" w:hAnsi="Times New Roman" w:cs="Times New Roman"/>
          <w:sz w:val="24"/>
          <w:szCs w:val="24"/>
        </w:rPr>
        <w:t xml:space="preserve"> правообладателям земельных участков, имеющих </w:t>
      </w:r>
      <w:r w:rsidRPr="004F68AA">
        <w:rPr>
          <w:rFonts w:ascii="Times New Roman" w:hAnsi="Times New Roman" w:cs="Times New Roman"/>
          <w:sz w:val="24"/>
          <w:szCs w:val="24"/>
        </w:rPr>
        <w:lastRenderedPageBreak/>
        <w:t>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w:t>
      </w:r>
      <w:proofErr w:type="gramEnd"/>
      <w:r w:rsidRPr="004F68AA">
        <w:rPr>
          <w:rFonts w:ascii="Times New Roman" w:hAnsi="Times New Roman" w:cs="Times New Roman"/>
          <w:sz w:val="24"/>
          <w:szCs w:val="24"/>
        </w:rPr>
        <w:t>,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w:t>
      </w:r>
    </w:p>
    <w:p w:rsidR="000A504D" w:rsidRPr="004F68AA" w:rsidRDefault="000A504D" w:rsidP="000A504D">
      <w:pPr>
        <w:pStyle w:val="ConsPlusNormal"/>
        <w:ind w:firstLine="540"/>
        <w:jc w:val="both"/>
        <w:outlineLvl w:val="3"/>
        <w:rPr>
          <w:rFonts w:ascii="Times New Roman" w:hAnsi="Times New Roman" w:cs="Times New Roman"/>
          <w:sz w:val="24"/>
          <w:szCs w:val="24"/>
        </w:rPr>
      </w:pPr>
      <w:r w:rsidRPr="004F68AA">
        <w:rPr>
          <w:rFonts w:ascii="Times New Roman" w:hAnsi="Times New Roman" w:cs="Times New Roman"/>
          <w:sz w:val="24"/>
          <w:szCs w:val="24"/>
        </w:rPr>
        <w:t xml:space="preserve">6. </w:t>
      </w:r>
      <w:proofErr w:type="gramStart"/>
      <w:r w:rsidRPr="004F68AA">
        <w:rPr>
          <w:rFonts w:ascii="Times New Roman" w:hAnsi="Times New Roman" w:cs="Times New Roman"/>
          <w:sz w:val="24"/>
          <w:szCs w:val="24"/>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End"/>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p>
    <w:p w:rsidR="000A504D" w:rsidRPr="004F68AA" w:rsidRDefault="000A504D" w:rsidP="000A504D">
      <w:pPr>
        <w:pStyle w:val="4"/>
        <w:jc w:val="both"/>
      </w:pPr>
      <w:bookmarkStart w:id="127" w:name="P235"/>
      <w:bookmarkStart w:id="128" w:name="_Toc532891920"/>
      <w:bookmarkStart w:id="129" w:name="_Toc532911675"/>
      <w:bookmarkEnd w:id="127"/>
      <w:r w:rsidRPr="004F68AA">
        <w:t>Статья 17. Публичны</w:t>
      </w:r>
      <w:r>
        <w:t xml:space="preserve">е слушания </w:t>
      </w:r>
      <w:r w:rsidRPr="004F68AA">
        <w:t>по проекту планировки территории, проекту межевания территории</w:t>
      </w:r>
      <w:bookmarkEnd w:id="128"/>
      <w:bookmarkEnd w:id="129"/>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PlusNormal"/>
        <w:ind w:firstLine="540"/>
        <w:jc w:val="both"/>
        <w:outlineLvl w:val="3"/>
        <w:rPr>
          <w:rFonts w:ascii="Times New Roman" w:hAnsi="Times New Roman" w:cs="Times New Roman"/>
          <w:b/>
          <w:i/>
          <w:sz w:val="24"/>
          <w:szCs w:val="24"/>
        </w:rPr>
      </w:pPr>
      <w:r w:rsidRPr="004F68AA">
        <w:rPr>
          <w:rFonts w:ascii="Times New Roman" w:hAnsi="Times New Roman" w:cs="Times New Roman"/>
          <w:sz w:val="24"/>
          <w:szCs w:val="24"/>
        </w:rPr>
        <w:t xml:space="preserve">1. Решение о проведении публичных слушаний по проекту планировки территории, проекту межевания территории принимается Главой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p>
    <w:p w:rsidR="000A504D" w:rsidRPr="004F68AA" w:rsidRDefault="000A504D" w:rsidP="000A504D">
      <w:pPr>
        <w:pStyle w:val="ConsPlusNormal"/>
        <w:ind w:firstLine="540"/>
        <w:jc w:val="both"/>
        <w:outlineLvl w:val="3"/>
        <w:rPr>
          <w:rFonts w:ascii="Times New Roman" w:hAnsi="Times New Roman" w:cs="Times New Roman"/>
          <w:color w:val="000000"/>
          <w:sz w:val="24"/>
          <w:szCs w:val="24"/>
        </w:rPr>
      </w:pPr>
      <w:r w:rsidRPr="004F68AA">
        <w:rPr>
          <w:rFonts w:ascii="Times New Roman" w:hAnsi="Times New Roman" w:cs="Times New Roman"/>
          <w:sz w:val="24"/>
          <w:szCs w:val="24"/>
        </w:rPr>
        <w:t xml:space="preserve">2. </w:t>
      </w:r>
      <w:proofErr w:type="gramStart"/>
      <w:r w:rsidRPr="004F68AA">
        <w:rPr>
          <w:rFonts w:ascii="Times New Roman" w:hAnsi="Times New Roman" w:cs="Times New Roman"/>
          <w:sz w:val="24"/>
          <w:szCs w:val="24"/>
        </w:rPr>
        <w:t xml:space="preserve">Срок проведения публичных слушаний по проекту планировки территории, проекту межевания территории со дня оповещения жителей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 об их проведении до дня опубликования заключения о результатах публичных слушаний определяется </w:t>
      </w:r>
      <w:r w:rsidRPr="004F68AA">
        <w:rPr>
          <w:rFonts w:ascii="Times New Roman" w:hAnsi="Times New Roman" w:cs="Times New Roman"/>
          <w:color w:val="000000"/>
          <w:sz w:val="24"/>
          <w:szCs w:val="24"/>
        </w:rPr>
        <w:t xml:space="preserve">Положением </w:t>
      </w:r>
      <w:r w:rsidRPr="004F68AA">
        <w:rPr>
          <w:rFonts w:ascii="Times New Roman" w:hAnsi="Times New Roman" w:cs="Times New Roman"/>
          <w:sz w:val="24"/>
          <w:szCs w:val="24"/>
        </w:rPr>
        <w:t xml:space="preserve">«О публичных слушаниях в </w:t>
      </w:r>
      <w:r>
        <w:rPr>
          <w:rFonts w:ascii="Times New Roman" w:hAnsi="Times New Roman" w:cs="Times New Roman"/>
          <w:sz w:val="24"/>
          <w:szCs w:val="24"/>
        </w:rPr>
        <w:t>Бакчарском</w:t>
      </w:r>
      <w:r w:rsidRPr="004F68AA">
        <w:rPr>
          <w:rFonts w:ascii="Times New Roman" w:hAnsi="Times New Roman" w:cs="Times New Roman"/>
          <w:sz w:val="24"/>
          <w:szCs w:val="24"/>
        </w:rPr>
        <w:t xml:space="preserve"> сельском поселении», утвержденном решением Совета </w:t>
      </w:r>
      <w:r>
        <w:rPr>
          <w:rFonts w:ascii="Times New Roman" w:hAnsi="Times New Roman" w:cs="Times New Roman"/>
          <w:sz w:val="24"/>
          <w:szCs w:val="24"/>
        </w:rPr>
        <w:t>Бакчарского</w:t>
      </w:r>
      <w:r w:rsidRPr="004F68AA">
        <w:rPr>
          <w:rFonts w:ascii="Times New Roman" w:hAnsi="Times New Roman" w:cs="Times New Roman"/>
          <w:sz w:val="24"/>
          <w:szCs w:val="24"/>
        </w:rPr>
        <w:t xml:space="preserve"> сельского поселения</w:t>
      </w:r>
      <w:r w:rsidRPr="004F68AA">
        <w:rPr>
          <w:rFonts w:ascii="Times New Roman" w:hAnsi="Times New Roman" w:cs="Times New Roman"/>
          <w:color w:val="000000"/>
          <w:sz w:val="24"/>
          <w:szCs w:val="24"/>
        </w:rPr>
        <w:t xml:space="preserve">, </w:t>
      </w:r>
      <w:r w:rsidRPr="004F68AA">
        <w:rPr>
          <w:rFonts w:ascii="Times New Roman" w:hAnsi="Times New Roman" w:cs="Times New Roman"/>
          <w:sz w:val="24"/>
          <w:szCs w:val="24"/>
        </w:rPr>
        <w:t>и не может быть менее одного месяца и более трех месяцев.</w:t>
      </w:r>
      <w:proofErr w:type="gramEnd"/>
    </w:p>
    <w:p w:rsidR="000A504D" w:rsidRPr="004F68AA" w:rsidRDefault="000A504D" w:rsidP="000A504D">
      <w:pPr>
        <w:ind w:firstLine="540"/>
        <w:jc w:val="both"/>
        <w:rPr>
          <w:sz w:val="24"/>
          <w:szCs w:val="24"/>
        </w:rPr>
      </w:pPr>
      <w:r w:rsidRPr="004F68AA">
        <w:rPr>
          <w:color w:val="000000"/>
          <w:sz w:val="24"/>
          <w:szCs w:val="24"/>
        </w:rPr>
        <w:t xml:space="preserve">3. </w:t>
      </w:r>
      <w:r w:rsidRPr="004F68AA">
        <w:rPr>
          <w:sz w:val="24"/>
          <w:szCs w:val="24"/>
        </w:rPr>
        <w:t>Участниками публичных слушаний по проекту планировки территории,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0A504D" w:rsidRPr="004F68AA" w:rsidRDefault="000A504D" w:rsidP="000A504D">
      <w:pPr>
        <w:pStyle w:val="ConsPlusNormal"/>
        <w:ind w:firstLine="540"/>
        <w:jc w:val="both"/>
        <w:rPr>
          <w:rFonts w:ascii="Times New Roman" w:hAnsi="Times New Roman" w:cs="Times New Roman"/>
          <w:sz w:val="24"/>
          <w:szCs w:val="24"/>
        </w:rPr>
      </w:pPr>
      <w:bookmarkStart w:id="130" w:name="P245"/>
      <w:bookmarkEnd w:id="130"/>
    </w:p>
    <w:p w:rsidR="000A504D" w:rsidRPr="004F68AA" w:rsidRDefault="000A504D" w:rsidP="000A504D">
      <w:pPr>
        <w:pStyle w:val="3"/>
        <w:jc w:val="both"/>
      </w:pPr>
      <w:bookmarkStart w:id="131" w:name="_Toc532890962"/>
      <w:bookmarkStart w:id="132" w:name="_Toc532891921"/>
      <w:bookmarkStart w:id="133" w:name="_Toc532911676"/>
      <w:r w:rsidRPr="004F68AA">
        <w:t>Глава 6. Внесение изменений в Правила землепользования и застройки</w:t>
      </w:r>
      <w:bookmarkEnd w:id="131"/>
      <w:bookmarkEnd w:id="132"/>
      <w:bookmarkEnd w:id="133"/>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4"/>
        <w:jc w:val="both"/>
      </w:pPr>
      <w:bookmarkStart w:id="134" w:name="_Toc532891922"/>
      <w:bookmarkStart w:id="135" w:name="_Toc532911677"/>
      <w:r w:rsidRPr="004F68AA">
        <w:t>Статья 18. Порядок внесения изменений в Правила землепользования и застройки</w:t>
      </w:r>
      <w:bookmarkEnd w:id="134"/>
      <w:bookmarkEnd w:id="135"/>
    </w:p>
    <w:p w:rsidR="000A504D" w:rsidRPr="004F68AA" w:rsidRDefault="000A504D" w:rsidP="000A504D">
      <w:pPr>
        <w:pStyle w:val="ConsPlusNormal"/>
        <w:ind w:firstLine="539"/>
        <w:jc w:val="both"/>
        <w:rPr>
          <w:rFonts w:ascii="Times New Roman" w:hAnsi="Times New Roman" w:cs="Times New Roman"/>
          <w:sz w:val="24"/>
          <w:szCs w:val="24"/>
        </w:rPr>
      </w:pPr>
    </w:p>
    <w:p w:rsidR="000A504D" w:rsidRPr="004F68AA" w:rsidRDefault="000A504D" w:rsidP="000A504D">
      <w:pPr>
        <w:pStyle w:val="ConsPlusNormal"/>
        <w:ind w:firstLine="539"/>
        <w:jc w:val="both"/>
        <w:rPr>
          <w:rFonts w:ascii="Times New Roman" w:hAnsi="Times New Roman" w:cs="Times New Roman"/>
          <w:sz w:val="24"/>
          <w:szCs w:val="24"/>
        </w:rPr>
      </w:pPr>
      <w:r w:rsidRPr="004F68AA">
        <w:rPr>
          <w:rFonts w:ascii="Times New Roman" w:hAnsi="Times New Roman" w:cs="Times New Roman"/>
          <w:sz w:val="24"/>
          <w:szCs w:val="24"/>
        </w:rPr>
        <w:t xml:space="preserve">1. Внесение изменений в Правила землепользования и застройки осуществляется в порядке, установленном Градостроительным кодексом Российской Федерации. </w:t>
      </w:r>
    </w:p>
    <w:p w:rsidR="000A504D" w:rsidRPr="004F68AA" w:rsidRDefault="000A504D" w:rsidP="000A504D">
      <w:pPr>
        <w:ind w:firstLine="539"/>
        <w:jc w:val="both"/>
        <w:rPr>
          <w:sz w:val="24"/>
          <w:szCs w:val="24"/>
        </w:rPr>
      </w:pPr>
      <w:r w:rsidRPr="004F68AA">
        <w:rPr>
          <w:sz w:val="24"/>
          <w:szCs w:val="24"/>
        </w:rPr>
        <w:t xml:space="preserve">2. Основания для рассмотрения Главой </w:t>
      </w:r>
      <w:r>
        <w:rPr>
          <w:sz w:val="24"/>
          <w:szCs w:val="24"/>
        </w:rPr>
        <w:t>Бакчарского</w:t>
      </w:r>
      <w:r w:rsidRPr="004F68AA">
        <w:rPr>
          <w:sz w:val="24"/>
          <w:szCs w:val="24"/>
        </w:rPr>
        <w:t xml:space="preserve"> сельского поселения вопроса о внесении изменений в Правила землепользования и застройки устанавливаются Градостроительным кодексом Российской Федерации.</w:t>
      </w:r>
    </w:p>
    <w:p w:rsidR="000A504D" w:rsidRPr="004F68AA" w:rsidRDefault="000A504D" w:rsidP="000A504D">
      <w:pPr>
        <w:ind w:firstLine="539"/>
        <w:jc w:val="both"/>
        <w:rPr>
          <w:sz w:val="24"/>
          <w:szCs w:val="24"/>
        </w:rPr>
      </w:pPr>
      <w:r w:rsidRPr="004F68AA">
        <w:rPr>
          <w:sz w:val="24"/>
          <w:szCs w:val="24"/>
        </w:rPr>
        <w:lastRenderedPageBreak/>
        <w:t>3. Предложения о внесении изменений в правила землепользования и застройки в комиссию направляются:</w:t>
      </w:r>
    </w:p>
    <w:p w:rsidR="000A504D" w:rsidRPr="004F68AA" w:rsidRDefault="000A504D" w:rsidP="000A504D">
      <w:pPr>
        <w:ind w:firstLine="540"/>
        <w:jc w:val="both"/>
        <w:rPr>
          <w:sz w:val="24"/>
          <w:szCs w:val="24"/>
        </w:rPr>
      </w:pPr>
      <w:r w:rsidRPr="004F68AA">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0A504D" w:rsidRPr="004F68AA" w:rsidRDefault="000A504D" w:rsidP="000A504D">
      <w:pPr>
        <w:ind w:firstLine="540"/>
        <w:jc w:val="both"/>
        <w:rPr>
          <w:sz w:val="24"/>
          <w:szCs w:val="24"/>
        </w:rPr>
      </w:pPr>
      <w:r w:rsidRPr="004F68AA">
        <w:rPr>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0A504D" w:rsidRPr="004F68AA" w:rsidRDefault="000A504D" w:rsidP="000A504D">
      <w:pPr>
        <w:ind w:firstLine="540"/>
        <w:jc w:val="both"/>
        <w:rPr>
          <w:sz w:val="24"/>
          <w:szCs w:val="24"/>
        </w:rPr>
      </w:pPr>
      <w:r w:rsidRPr="004F68AA">
        <w:rPr>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0A504D" w:rsidRPr="004F68AA" w:rsidRDefault="000A504D" w:rsidP="000A504D">
      <w:pPr>
        <w:ind w:firstLine="540"/>
        <w:jc w:val="both"/>
        <w:rPr>
          <w:sz w:val="24"/>
          <w:szCs w:val="24"/>
        </w:rPr>
      </w:pPr>
      <w:proofErr w:type="gramStart"/>
      <w:r w:rsidRPr="004F68AA">
        <w:rPr>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roofErr w:type="gramEnd"/>
    </w:p>
    <w:p w:rsidR="000A504D" w:rsidRPr="004F68AA" w:rsidRDefault="000A504D" w:rsidP="000A504D">
      <w:pPr>
        <w:ind w:firstLine="540"/>
        <w:jc w:val="both"/>
        <w:rPr>
          <w:sz w:val="24"/>
          <w:szCs w:val="24"/>
        </w:rPr>
      </w:pPr>
      <w:r w:rsidRPr="004F68AA">
        <w:rPr>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A504D" w:rsidRPr="004F68AA" w:rsidRDefault="000A504D" w:rsidP="000A504D">
      <w:pPr>
        <w:ind w:firstLine="540"/>
        <w:jc w:val="both"/>
        <w:rPr>
          <w:sz w:val="24"/>
          <w:szCs w:val="24"/>
        </w:rPr>
      </w:pPr>
      <w:r w:rsidRPr="004F68AA">
        <w:rPr>
          <w:sz w:val="24"/>
          <w:szCs w:val="24"/>
        </w:rPr>
        <w:t xml:space="preserve">4. </w:t>
      </w:r>
      <w:proofErr w:type="gramStart"/>
      <w:r w:rsidRPr="004F68AA">
        <w:rPr>
          <w:sz w:val="24"/>
          <w:szCs w:val="24"/>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sz w:val="24"/>
          <w:szCs w:val="24"/>
        </w:rPr>
        <w:t>Бакчарского</w:t>
      </w:r>
      <w:r w:rsidRPr="004F68AA">
        <w:rPr>
          <w:sz w:val="24"/>
          <w:szCs w:val="24"/>
        </w:rPr>
        <w:t xml:space="preserve"> сельского поселения.</w:t>
      </w:r>
      <w:proofErr w:type="gramEnd"/>
    </w:p>
    <w:p w:rsidR="000A504D" w:rsidRPr="004F68AA" w:rsidRDefault="000A504D" w:rsidP="000A504D">
      <w:pPr>
        <w:ind w:firstLine="540"/>
        <w:jc w:val="both"/>
        <w:rPr>
          <w:sz w:val="24"/>
          <w:szCs w:val="24"/>
        </w:rPr>
      </w:pPr>
      <w:r w:rsidRPr="004F68AA">
        <w:rPr>
          <w:color w:val="000000"/>
          <w:sz w:val="24"/>
          <w:szCs w:val="24"/>
        </w:rPr>
        <w:t xml:space="preserve">5. </w:t>
      </w:r>
      <w:r w:rsidRPr="004F68AA">
        <w:rPr>
          <w:sz w:val="24"/>
          <w:szCs w:val="24"/>
        </w:rPr>
        <w:t xml:space="preserve">Глава </w:t>
      </w:r>
      <w:r>
        <w:rPr>
          <w:sz w:val="24"/>
          <w:szCs w:val="24"/>
        </w:rPr>
        <w:t>Бакчарского</w:t>
      </w:r>
      <w:r w:rsidRPr="004F68AA">
        <w:rPr>
          <w:sz w:val="24"/>
          <w:szCs w:val="24"/>
        </w:rPr>
        <w:t xml:space="preserve"> сельского поселения с учетом рекомендаций, содержащихся в заключени</w:t>
      </w:r>
      <w:proofErr w:type="gramStart"/>
      <w:r w:rsidRPr="004F68AA">
        <w:rPr>
          <w:sz w:val="24"/>
          <w:szCs w:val="24"/>
        </w:rPr>
        <w:t>и</w:t>
      </w:r>
      <w:proofErr w:type="gramEnd"/>
      <w:r w:rsidRPr="004F68AA">
        <w:rPr>
          <w:sz w:val="24"/>
          <w:szCs w:val="24"/>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0A504D" w:rsidRPr="004F68AA" w:rsidRDefault="000A504D" w:rsidP="000A504D">
      <w:pPr>
        <w:pStyle w:val="ConsPlusNormal"/>
        <w:ind w:firstLine="539"/>
        <w:jc w:val="both"/>
        <w:rPr>
          <w:rFonts w:ascii="Times New Roman" w:hAnsi="Times New Roman" w:cs="Times New Roman"/>
          <w:color w:val="000000"/>
          <w:sz w:val="24"/>
          <w:szCs w:val="24"/>
        </w:rPr>
      </w:pPr>
      <w:r w:rsidRPr="004F68AA">
        <w:rPr>
          <w:rFonts w:ascii="Times New Roman" w:hAnsi="Times New Roman" w:cs="Times New Roman"/>
          <w:sz w:val="24"/>
          <w:szCs w:val="24"/>
        </w:rPr>
        <w:t xml:space="preserve">6. </w:t>
      </w:r>
      <w:r w:rsidRPr="004F68AA">
        <w:rPr>
          <w:rFonts w:ascii="Times New Roman" w:hAnsi="Times New Roman" w:cs="Times New Roman"/>
          <w:color w:val="000000"/>
          <w:sz w:val="24"/>
          <w:szCs w:val="24"/>
        </w:rPr>
        <w:t>Публичные слушания по проекту о внесении изменений в Правила землепользования и застройки проводятся в соответствии со статьей 15 настоящих Правил землепользования и застройки.</w:t>
      </w:r>
    </w:p>
    <w:p w:rsidR="000A504D" w:rsidRPr="004F68AA" w:rsidRDefault="000A504D" w:rsidP="000A504D">
      <w:pPr>
        <w:pStyle w:val="ConsPlusNormal"/>
        <w:ind w:firstLine="539"/>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7. </w:t>
      </w:r>
      <w:proofErr w:type="gramStart"/>
      <w:r w:rsidRPr="004F68AA">
        <w:rPr>
          <w:rFonts w:ascii="Times New Roman" w:hAnsi="Times New Roman" w:cs="Times New Roman"/>
          <w:color w:val="000000"/>
          <w:sz w:val="24"/>
          <w:szCs w:val="24"/>
        </w:rPr>
        <w:t xml:space="preserve">Глава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в течение десяти дней после представления ему проекта о внесении изменений и дополнений в Правила землепользования и застройки принимает решение о направлении проекта в Совет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или об отклонении проекта внесения изменения в Правила землепользования и застройки и о направлении его на доработку с указанием даты его повторного представления.</w:t>
      </w:r>
      <w:proofErr w:type="gramEnd"/>
    </w:p>
    <w:p w:rsidR="000A504D" w:rsidRPr="004F68AA" w:rsidRDefault="000A504D" w:rsidP="000A504D">
      <w:pPr>
        <w:pStyle w:val="formattext"/>
        <w:shd w:val="clear" w:color="auto" w:fill="FFFFFF"/>
        <w:spacing w:before="0" w:beforeAutospacing="0" w:after="0" w:afterAutospacing="0" w:line="315" w:lineRule="atLeast"/>
        <w:textAlignment w:val="baseline"/>
        <w:rPr>
          <w:color w:val="2D2D2D"/>
          <w:spacing w:val="2"/>
        </w:rPr>
      </w:pPr>
    </w:p>
    <w:p w:rsidR="000A504D" w:rsidRPr="004F68AA" w:rsidRDefault="000A504D" w:rsidP="000A504D">
      <w:pPr>
        <w:pStyle w:val="4"/>
        <w:jc w:val="both"/>
      </w:pPr>
      <w:bookmarkStart w:id="136" w:name="_Toc532891923"/>
      <w:bookmarkStart w:id="137" w:name="_Toc532911678"/>
      <w:r w:rsidRPr="004F68AA">
        <w:t>Статья 19. Порядок утверждения проекта о внесении изменений в Правила</w:t>
      </w:r>
      <w:bookmarkEnd w:id="136"/>
      <w:r>
        <w:t xml:space="preserve"> землепользования и застройки</w:t>
      </w:r>
      <w:bookmarkEnd w:id="137"/>
    </w:p>
    <w:p w:rsidR="000A504D" w:rsidRPr="004F68AA" w:rsidRDefault="000A504D" w:rsidP="000A504D">
      <w:pPr>
        <w:pStyle w:val="ConsPlusNormal"/>
        <w:ind w:firstLine="540"/>
        <w:jc w:val="both"/>
        <w:rPr>
          <w:rFonts w:ascii="Times New Roman" w:hAnsi="Times New Roman" w:cs="Times New Roman"/>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sidRPr="004F68AA">
        <w:rPr>
          <w:rFonts w:ascii="Times New Roman" w:hAnsi="Times New Roman" w:cs="Times New Roman"/>
          <w:sz w:val="24"/>
          <w:szCs w:val="24"/>
        </w:rPr>
        <w:t xml:space="preserve">1. Проект о внесении изменений в Правила утверждается Советом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 xml:space="preserve">Бакчарского </w:t>
      </w:r>
      <w:r w:rsidRPr="004F68AA">
        <w:rPr>
          <w:rFonts w:ascii="Times New Roman" w:hAnsi="Times New Roman" w:cs="Times New Roman"/>
          <w:color w:val="000000"/>
          <w:sz w:val="24"/>
          <w:szCs w:val="24"/>
        </w:rPr>
        <w:t>района Томской области.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2. Совет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района Томской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w:t>
      </w:r>
      <w:proofErr w:type="gramStart"/>
      <w:r w:rsidRPr="004F68AA">
        <w:rPr>
          <w:rFonts w:ascii="Times New Roman" w:hAnsi="Times New Roman" w:cs="Times New Roman"/>
          <w:color w:val="000000"/>
          <w:sz w:val="24"/>
          <w:szCs w:val="24"/>
        </w:rPr>
        <w:t>о внесении изменений в Правила на доработку в соответствии с результатами</w:t>
      </w:r>
      <w:proofErr w:type="gramEnd"/>
      <w:r w:rsidRPr="004F68AA">
        <w:rPr>
          <w:rFonts w:ascii="Times New Roman" w:hAnsi="Times New Roman" w:cs="Times New Roman"/>
          <w:color w:val="000000"/>
          <w:sz w:val="24"/>
          <w:szCs w:val="24"/>
        </w:rPr>
        <w:t xml:space="preserve"> публичных слушаний по указанному проекту.</w:t>
      </w:r>
    </w:p>
    <w:p w:rsidR="000A504D" w:rsidRDefault="000A504D" w:rsidP="000A504D">
      <w:pPr>
        <w:pStyle w:val="2"/>
        <w:rPr>
          <w:lang w:val="ru-RU"/>
        </w:rPr>
      </w:pPr>
      <w:bookmarkStart w:id="138" w:name="_Toc532890963"/>
      <w:bookmarkStart w:id="139" w:name="_Toc532891924"/>
      <w:bookmarkStart w:id="140" w:name="_Toc532910904"/>
      <w:bookmarkStart w:id="141" w:name="_Toc532911679"/>
    </w:p>
    <w:p w:rsidR="000A504D" w:rsidRPr="00A47D3D" w:rsidRDefault="000A504D" w:rsidP="000A504D">
      <w:pPr>
        <w:pStyle w:val="2"/>
      </w:pPr>
      <w:r w:rsidRPr="00A47D3D">
        <w:t>Раздел 2. ГРАДОСТРОИТЕЛЬНЫЕ РЕГЛАМЕНТЫ</w:t>
      </w:r>
      <w:bookmarkEnd w:id="138"/>
      <w:bookmarkEnd w:id="139"/>
      <w:bookmarkEnd w:id="140"/>
      <w:bookmarkEnd w:id="141"/>
    </w:p>
    <w:p w:rsidR="000A504D" w:rsidRPr="004F68AA" w:rsidRDefault="000A504D" w:rsidP="000A504D">
      <w:pPr>
        <w:autoSpaceDE w:val="0"/>
        <w:autoSpaceDN w:val="0"/>
        <w:adjustRightInd w:val="0"/>
        <w:ind w:firstLine="540"/>
        <w:jc w:val="both"/>
        <w:rPr>
          <w:sz w:val="24"/>
          <w:szCs w:val="24"/>
        </w:rPr>
      </w:pPr>
    </w:p>
    <w:p w:rsidR="000A504D" w:rsidRPr="004F68AA" w:rsidRDefault="000A504D" w:rsidP="000A504D">
      <w:pPr>
        <w:pStyle w:val="4"/>
      </w:pPr>
      <w:bookmarkStart w:id="142" w:name="_Toc532891925"/>
      <w:bookmarkStart w:id="143" w:name="_Toc532911680"/>
      <w:r w:rsidRPr="004F68AA">
        <w:t>Статья 20. Общие положения о градостроительных регламентах</w:t>
      </w:r>
      <w:bookmarkEnd w:id="142"/>
      <w:bookmarkEnd w:id="143"/>
    </w:p>
    <w:p w:rsidR="000A504D" w:rsidRPr="004F68AA" w:rsidRDefault="000A504D" w:rsidP="000A504D">
      <w:pPr>
        <w:autoSpaceDE w:val="0"/>
        <w:autoSpaceDN w:val="0"/>
        <w:adjustRightInd w:val="0"/>
        <w:ind w:firstLine="540"/>
        <w:jc w:val="both"/>
        <w:rPr>
          <w:sz w:val="24"/>
          <w:szCs w:val="24"/>
        </w:rPr>
      </w:pPr>
    </w:p>
    <w:p w:rsidR="000A504D" w:rsidRPr="004F68AA" w:rsidRDefault="000A504D" w:rsidP="000A504D">
      <w:pPr>
        <w:ind w:firstLine="540"/>
        <w:jc w:val="both"/>
        <w:rPr>
          <w:sz w:val="24"/>
          <w:szCs w:val="24"/>
        </w:rPr>
      </w:pPr>
      <w:r w:rsidRPr="004F68AA">
        <w:rPr>
          <w:color w:val="000000"/>
          <w:sz w:val="24"/>
          <w:szCs w:val="24"/>
        </w:rPr>
        <w:t xml:space="preserve">1. </w:t>
      </w:r>
      <w:r w:rsidRPr="004F68AA">
        <w:rPr>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0A504D" w:rsidRPr="004F68AA" w:rsidRDefault="000A504D" w:rsidP="000A504D">
      <w:pPr>
        <w:ind w:firstLine="540"/>
        <w:jc w:val="both"/>
        <w:rPr>
          <w:sz w:val="24"/>
          <w:szCs w:val="24"/>
        </w:rPr>
      </w:pPr>
      <w:r w:rsidRPr="004F68AA">
        <w:rPr>
          <w:sz w:val="24"/>
          <w:szCs w:val="24"/>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0A504D" w:rsidRPr="004F68AA" w:rsidRDefault="000A504D" w:rsidP="000A504D">
      <w:pPr>
        <w:ind w:firstLine="540"/>
        <w:jc w:val="both"/>
        <w:rPr>
          <w:sz w:val="24"/>
          <w:szCs w:val="24"/>
        </w:rPr>
      </w:pPr>
      <w:r w:rsidRPr="004F68AA">
        <w:rPr>
          <w:sz w:val="24"/>
          <w:szCs w:val="24"/>
        </w:rPr>
        <w:t>3. Действие градостроительного регламента не распространяется на земельные участки:</w:t>
      </w:r>
    </w:p>
    <w:p w:rsidR="000A504D" w:rsidRPr="004F68AA" w:rsidRDefault="000A504D" w:rsidP="000A504D">
      <w:pPr>
        <w:ind w:firstLine="540"/>
        <w:jc w:val="both"/>
        <w:rPr>
          <w:sz w:val="24"/>
          <w:szCs w:val="24"/>
        </w:rPr>
      </w:pPr>
      <w:proofErr w:type="gramStart"/>
      <w:r w:rsidRPr="004F68AA">
        <w:rPr>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4F68AA">
        <w:rPr>
          <w:sz w:val="24"/>
          <w:szCs w:val="24"/>
        </w:rPr>
        <w:t xml:space="preserve"> наследия;</w:t>
      </w:r>
    </w:p>
    <w:p w:rsidR="000A504D" w:rsidRPr="004F68AA" w:rsidRDefault="000A504D" w:rsidP="000A504D">
      <w:pPr>
        <w:ind w:firstLine="540"/>
        <w:jc w:val="both"/>
        <w:rPr>
          <w:sz w:val="24"/>
          <w:szCs w:val="24"/>
        </w:rPr>
      </w:pPr>
      <w:r w:rsidRPr="004F68AA">
        <w:rPr>
          <w:sz w:val="24"/>
          <w:szCs w:val="24"/>
        </w:rPr>
        <w:t>2) в границах территорий общего пользования;</w:t>
      </w:r>
    </w:p>
    <w:p w:rsidR="000A504D" w:rsidRPr="004F68AA" w:rsidRDefault="000A504D" w:rsidP="000A504D">
      <w:pPr>
        <w:ind w:firstLine="540"/>
        <w:jc w:val="both"/>
        <w:rPr>
          <w:sz w:val="24"/>
          <w:szCs w:val="24"/>
        </w:rPr>
      </w:pPr>
      <w:proofErr w:type="gramStart"/>
      <w:r w:rsidRPr="004F68AA">
        <w:rPr>
          <w:sz w:val="24"/>
          <w:szCs w:val="24"/>
        </w:rPr>
        <w:t>3) предназначенные для размещения линейных объектов и (или) занятые линейными объектами;</w:t>
      </w:r>
      <w:proofErr w:type="gramEnd"/>
    </w:p>
    <w:p w:rsidR="000A504D" w:rsidRPr="004F68AA" w:rsidRDefault="000A504D" w:rsidP="000A504D">
      <w:pPr>
        <w:ind w:firstLine="540"/>
        <w:jc w:val="both"/>
        <w:rPr>
          <w:sz w:val="24"/>
          <w:szCs w:val="24"/>
        </w:rPr>
      </w:pPr>
      <w:proofErr w:type="gramStart"/>
      <w:r w:rsidRPr="004F68AA">
        <w:rPr>
          <w:sz w:val="24"/>
          <w:szCs w:val="24"/>
        </w:rPr>
        <w:t>4) предоставленные для добычи полезных ископаемых.</w:t>
      </w:r>
      <w:proofErr w:type="gramEnd"/>
    </w:p>
    <w:p w:rsidR="000A504D" w:rsidRPr="004F68AA" w:rsidRDefault="000A504D" w:rsidP="000A504D">
      <w:pPr>
        <w:ind w:firstLine="540"/>
        <w:jc w:val="both"/>
        <w:rPr>
          <w:sz w:val="24"/>
          <w:szCs w:val="24"/>
        </w:rPr>
      </w:pPr>
      <w:r w:rsidRPr="004F68AA">
        <w:rPr>
          <w:sz w:val="24"/>
          <w:szCs w:val="24"/>
        </w:rPr>
        <w:lastRenderedPageBreak/>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A504D" w:rsidRPr="004F68AA" w:rsidRDefault="000A504D" w:rsidP="000A504D">
      <w:pPr>
        <w:ind w:firstLine="540"/>
        <w:jc w:val="both"/>
        <w:rPr>
          <w:sz w:val="24"/>
          <w:szCs w:val="24"/>
        </w:rPr>
      </w:pPr>
      <w:r w:rsidRPr="004F68AA">
        <w:rPr>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A504D" w:rsidRPr="004F68AA" w:rsidRDefault="000A504D" w:rsidP="000A504D">
      <w:pPr>
        <w:ind w:firstLine="540"/>
        <w:jc w:val="both"/>
        <w:rPr>
          <w:sz w:val="24"/>
          <w:szCs w:val="24"/>
        </w:rPr>
      </w:pPr>
      <w:r w:rsidRPr="004F68AA">
        <w:rPr>
          <w:sz w:val="24"/>
          <w:szCs w:val="24"/>
        </w:rPr>
        <w:t xml:space="preserve">6. </w:t>
      </w:r>
      <w:proofErr w:type="gramStart"/>
      <w:r w:rsidRPr="004F68AA">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0A504D" w:rsidRPr="004F68AA" w:rsidRDefault="000A504D" w:rsidP="000A504D">
      <w:pPr>
        <w:ind w:firstLine="540"/>
        <w:jc w:val="both"/>
        <w:rPr>
          <w:sz w:val="24"/>
          <w:szCs w:val="24"/>
        </w:rPr>
      </w:pPr>
      <w:r w:rsidRPr="004F68AA">
        <w:rPr>
          <w:sz w:val="24"/>
          <w:szCs w:val="24"/>
        </w:rPr>
        <w:t>7. Реконструкция указанных в пункте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A504D" w:rsidRPr="004F68AA" w:rsidRDefault="000A504D" w:rsidP="000A504D">
      <w:pPr>
        <w:ind w:firstLine="540"/>
        <w:jc w:val="both"/>
        <w:rPr>
          <w:sz w:val="24"/>
          <w:szCs w:val="24"/>
        </w:rPr>
      </w:pPr>
      <w:r w:rsidRPr="004F68AA">
        <w:rPr>
          <w:sz w:val="24"/>
          <w:szCs w:val="24"/>
        </w:rPr>
        <w:t>8. В случае</w:t>
      </w:r>
      <w:proofErr w:type="gramStart"/>
      <w:r w:rsidRPr="004F68AA">
        <w:rPr>
          <w:sz w:val="24"/>
          <w:szCs w:val="24"/>
        </w:rPr>
        <w:t>,</w:t>
      </w:r>
      <w:proofErr w:type="gramEnd"/>
      <w:r w:rsidRPr="004F68AA">
        <w:rPr>
          <w:sz w:val="24"/>
          <w:szCs w:val="24"/>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4"/>
        <w:jc w:val="both"/>
      </w:pPr>
      <w:bookmarkStart w:id="144" w:name="_Toc532891926"/>
      <w:bookmarkStart w:id="145" w:name="_Toc532911681"/>
      <w:r w:rsidRPr="00D14191">
        <w:rPr>
          <w:shd w:val="clear" w:color="auto" w:fill="FFFF00"/>
        </w:rPr>
        <w:t>Статья 21. Перечень территориальных зон, выделенных на карте градостроительного зонирования территории Бакчарского сельского поселения</w:t>
      </w:r>
      <w:bookmarkEnd w:id="144"/>
      <w:bookmarkEnd w:id="145"/>
    </w:p>
    <w:p w:rsidR="000A504D" w:rsidRPr="000D2BD2"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На карте градостроительного зонирования территории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выделены следующие виды территориальных зон (в скобках приводится их кодовое обозначение):</w:t>
      </w:r>
    </w:p>
    <w:p w:rsidR="000A504D" w:rsidRPr="004F68AA" w:rsidRDefault="000A504D" w:rsidP="000A504D">
      <w:pPr>
        <w:pStyle w:val="S"/>
        <w:rPr>
          <w:b/>
          <w:sz w:val="24"/>
        </w:rPr>
      </w:pPr>
      <w:r w:rsidRPr="004F68AA">
        <w:rPr>
          <w:b/>
          <w:sz w:val="24"/>
        </w:rPr>
        <w:lastRenderedPageBreak/>
        <w:t>1) Жилые зоны (Ж)</w:t>
      </w:r>
    </w:p>
    <w:p w:rsidR="000A504D" w:rsidRDefault="000A504D" w:rsidP="000A504D">
      <w:pPr>
        <w:ind w:firstLine="709"/>
        <w:jc w:val="both"/>
        <w:rPr>
          <w:sz w:val="24"/>
          <w:szCs w:val="24"/>
        </w:rPr>
      </w:pPr>
      <w:r w:rsidRPr="004F68AA">
        <w:rPr>
          <w:sz w:val="24"/>
          <w:szCs w:val="24"/>
        </w:rPr>
        <w:t>- Зона жилой застройки (Ж</w:t>
      </w:r>
      <w:proofErr w:type="gramStart"/>
      <w:r w:rsidRPr="004F68AA">
        <w:rPr>
          <w:sz w:val="24"/>
          <w:szCs w:val="24"/>
        </w:rPr>
        <w:t>1</w:t>
      </w:r>
      <w:proofErr w:type="gramEnd"/>
      <w:r>
        <w:rPr>
          <w:sz w:val="24"/>
          <w:szCs w:val="24"/>
        </w:rPr>
        <w:t>, Ж2, Ж3, Ж4</w:t>
      </w:r>
      <w:r w:rsidRPr="004F68AA">
        <w:rPr>
          <w:sz w:val="24"/>
          <w:szCs w:val="24"/>
        </w:rPr>
        <w:t>)</w:t>
      </w:r>
    </w:p>
    <w:p w:rsidR="000A504D" w:rsidRPr="004F68AA" w:rsidRDefault="000A504D" w:rsidP="000A504D">
      <w:pPr>
        <w:pStyle w:val="af0"/>
        <w:spacing w:before="0" w:beforeAutospacing="0" w:after="0" w:afterAutospacing="0"/>
        <w:ind w:firstLine="709"/>
        <w:jc w:val="both"/>
        <w:rPr>
          <w:b/>
          <w:iCs/>
        </w:rPr>
      </w:pPr>
      <w:r w:rsidRPr="004F68AA">
        <w:rPr>
          <w:b/>
        </w:rPr>
        <w:t>2) </w:t>
      </w:r>
      <w:r w:rsidRPr="004F68AA">
        <w:rPr>
          <w:b/>
          <w:iCs/>
        </w:rPr>
        <w:t>Общественно-деловые зоны (ОД)</w:t>
      </w:r>
    </w:p>
    <w:p w:rsidR="000A504D" w:rsidRPr="004F68AA" w:rsidRDefault="000A504D" w:rsidP="000A504D">
      <w:pPr>
        <w:pStyle w:val="af0"/>
        <w:tabs>
          <w:tab w:val="left" w:pos="720"/>
        </w:tabs>
        <w:spacing w:before="0" w:beforeAutospacing="0" w:after="0" w:afterAutospacing="0"/>
        <w:ind w:firstLine="709"/>
        <w:jc w:val="both"/>
        <w:rPr>
          <w:iCs/>
        </w:rPr>
      </w:pPr>
      <w:r w:rsidRPr="004F68AA">
        <w:t xml:space="preserve">- Зона делового и коммерческого назначения </w:t>
      </w:r>
      <w:r w:rsidRPr="004F68AA">
        <w:rPr>
          <w:iCs/>
        </w:rPr>
        <w:t>(ОД</w:t>
      </w:r>
      <w:r>
        <w:rPr>
          <w:iCs/>
        </w:rPr>
        <w:t>к</w:t>
      </w:r>
      <w:proofErr w:type="gramStart"/>
      <w:r w:rsidRPr="004F68AA">
        <w:rPr>
          <w:iCs/>
        </w:rPr>
        <w:t>1</w:t>
      </w:r>
      <w:proofErr w:type="gramEnd"/>
      <w:r>
        <w:rPr>
          <w:iCs/>
        </w:rPr>
        <w:t>, ОДк2, ОДк4</w:t>
      </w:r>
      <w:r w:rsidRPr="004F68AA">
        <w:rPr>
          <w:iCs/>
        </w:rPr>
        <w:t>)</w:t>
      </w:r>
    </w:p>
    <w:p w:rsidR="000A504D" w:rsidRDefault="000A504D" w:rsidP="000A504D">
      <w:pPr>
        <w:pStyle w:val="af0"/>
        <w:spacing w:before="0" w:beforeAutospacing="0" w:after="0" w:afterAutospacing="0"/>
        <w:ind w:firstLine="709"/>
        <w:jc w:val="both"/>
      </w:pPr>
      <w:r w:rsidRPr="004F68AA">
        <w:t>- Зона размещения объектов общественного, социального и коммунально-бытового назначения (ОД</w:t>
      </w:r>
      <w:r>
        <w:t>с</w:t>
      </w:r>
      <w:proofErr w:type="gramStart"/>
      <w:r>
        <w:t>1</w:t>
      </w:r>
      <w:proofErr w:type="gramEnd"/>
      <w:r>
        <w:t>, ОДс</w:t>
      </w:r>
      <w:r w:rsidRPr="004F68AA">
        <w:t>2</w:t>
      </w:r>
      <w:r>
        <w:t>, ОДс3, ОДс4</w:t>
      </w:r>
      <w:r w:rsidRPr="004F68AA">
        <w:t>)</w:t>
      </w:r>
    </w:p>
    <w:p w:rsidR="000A504D" w:rsidRPr="004F68AA" w:rsidRDefault="000A504D" w:rsidP="000A504D">
      <w:pPr>
        <w:pStyle w:val="af0"/>
        <w:spacing w:before="0" w:beforeAutospacing="0" w:after="0" w:afterAutospacing="0"/>
        <w:ind w:left="720"/>
        <w:jc w:val="both"/>
        <w:rPr>
          <w:b/>
          <w:iCs/>
        </w:rPr>
      </w:pPr>
      <w:r w:rsidRPr="004F68AA">
        <w:rPr>
          <w:b/>
          <w:iCs/>
        </w:rPr>
        <w:t>3) Производственные зоны (П)</w:t>
      </w:r>
    </w:p>
    <w:p w:rsidR="000A504D" w:rsidRPr="004F68AA" w:rsidRDefault="000A504D" w:rsidP="000A504D">
      <w:pPr>
        <w:pStyle w:val="af0"/>
        <w:spacing w:before="0" w:beforeAutospacing="0" w:after="0" w:afterAutospacing="0"/>
        <w:ind w:firstLine="709"/>
        <w:jc w:val="both"/>
      </w:pPr>
      <w:r w:rsidRPr="004F68AA">
        <w:t>- Производственная зона (П</w:t>
      </w:r>
      <w:proofErr w:type="gramStart"/>
      <w:r w:rsidRPr="004F68AA">
        <w:t>1</w:t>
      </w:r>
      <w:proofErr w:type="gramEnd"/>
      <w:r>
        <w:t>, П2, П3, П4</w:t>
      </w:r>
      <w:r w:rsidRPr="004F68AA">
        <w:t>)</w:t>
      </w:r>
    </w:p>
    <w:p w:rsidR="000A504D" w:rsidRPr="004F68AA" w:rsidRDefault="000A504D" w:rsidP="000A504D">
      <w:pPr>
        <w:pStyle w:val="af0"/>
        <w:spacing w:before="0" w:beforeAutospacing="0" w:after="0" w:afterAutospacing="0"/>
        <w:ind w:firstLine="709"/>
        <w:jc w:val="both"/>
        <w:rPr>
          <w:b/>
          <w:i/>
        </w:rPr>
      </w:pPr>
      <w:r w:rsidRPr="004F68AA">
        <w:rPr>
          <w:b/>
        </w:rPr>
        <w:t>4) Зоны объектов инженерной инфраструктуры (И)</w:t>
      </w:r>
    </w:p>
    <w:p w:rsidR="000A504D" w:rsidRPr="004F68AA" w:rsidRDefault="000A504D" w:rsidP="000A504D">
      <w:pPr>
        <w:pStyle w:val="af0"/>
        <w:spacing w:before="0" w:beforeAutospacing="0" w:after="0" w:afterAutospacing="0"/>
        <w:ind w:firstLine="709"/>
        <w:jc w:val="both"/>
      </w:pPr>
      <w:r w:rsidRPr="004F68AA">
        <w:t>- Зона объектов инженерной инфраструктуры (И</w:t>
      </w:r>
      <w:proofErr w:type="gramStart"/>
      <w:r w:rsidRPr="004F68AA">
        <w:t>1</w:t>
      </w:r>
      <w:proofErr w:type="gramEnd"/>
      <w:r>
        <w:t>, И2, И3, И4</w:t>
      </w:r>
      <w:r w:rsidRPr="004F68AA">
        <w:t>)</w:t>
      </w:r>
    </w:p>
    <w:p w:rsidR="000A504D" w:rsidRPr="004F68AA" w:rsidRDefault="000A504D" w:rsidP="000A504D">
      <w:pPr>
        <w:pStyle w:val="af0"/>
        <w:spacing w:before="0" w:beforeAutospacing="0" w:after="0" w:afterAutospacing="0"/>
        <w:ind w:firstLine="709"/>
        <w:jc w:val="both"/>
        <w:rPr>
          <w:b/>
        </w:rPr>
      </w:pPr>
      <w:r w:rsidRPr="004F68AA">
        <w:rPr>
          <w:b/>
        </w:rPr>
        <w:t>5) Зоны общественных рекреационных территорий (</w:t>
      </w:r>
      <w:proofErr w:type="gramStart"/>
      <w:r w:rsidRPr="004F68AA">
        <w:rPr>
          <w:b/>
        </w:rPr>
        <w:t>Р</w:t>
      </w:r>
      <w:proofErr w:type="gramEnd"/>
      <w:r>
        <w:rPr>
          <w:b/>
        </w:rPr>
        <w:t>, РК</w:t>
      </w:r>
      <w:r w:rsidRPr="004F68AA">
        <w:rPr>
          <w:b/>
        </w:rPr>
        <w:t>)</w:t>
      </w:r>
    </w:p>
    <w:p w:rsidR="000A504D" w:rsidRPr="004F68AA" w:rsidRDefault="000A504D" w:rsidP="000A504D">
      <w:pPr>
        <w:pStyle w:val="af0"/>
        <w:spacing w:before="0" w:beforeAutospacing="0" w:after="0" w:afterAutospacing="0"/>
        <w:ind w:firstLine="709"/>
        <w:jc w:val="both"/>
      </w:pPr>
      <w:r w:rsidRPr="004F68AA">
        <w:t>- Зона рекреационного назначения и природного ландшафта (Р</w:t>
      </w:r>
      <w:r>
        <w:t>К</w:t>
      </w:r>
      <w:proofErr w:type="gramStart"/>
      <w:r w:rsidRPr="004F68AA">
        <w:t>1</w:t>
      </w:r>
      <w:proofErr w:type="gramEnd"/>
      <w:r>
        <w:t>, РК2, РК3, РК4</w:t>
      </w:r>
      <w:r w:rsidRPr="004F68AA">
        <w:t>)</w:t>
      </w:r>
    </w:p>
    <w:p w:rsidR="000A504D" w:rsidRPr="004F68AA" w:rsidRDefault="000A504D" w:rsidP="000A504D">
      <w:pPr>
        <w:pStyle w:val="af0"/>
        <w:spacing w:before="0" w:beforeAutospacing="0" w:after="0" w:afterAutospacing="0"/>
        <w:ind w:firstLine="709"/>
        <w:jc w:val="both"/>
      </w:pPr>
      <w:r w:rsidRPr="004F68AA">
        <w:t xml:space="preserve">- Зона спорта </w:t>
      </w:r>
      <w:r>
        <w:t xml:space="preserve">и отдыха </w:t>
      </w:r>
      <w:r w:rsidRPr="004F68AA">
        <w:t>(Р</w:t>
      </w:r>
      <w:proofErr w:type="gramStart"/>
      <w:r w:rsidRPr="004F68AA">
        <w:t>2</w:t>
      </w:r>
      <w:proofErr w:type="gramEnd"/>
      <w:r w:rsidRPr="004F68AA">
        <w:t>)</w:t>
      </w:r>
    </w:p>
    <w:p w:rsidR="000A504D" w:rsidRPr="004F68AA" w:rsidRDefault="000A504D" w:rsidP="000A504D">
      <w:pPr>
        <w:pStyle w:val="af0"/>
        <w:spacing w:before="0" w:beforeAutospacing="0" w:after="0" w:afterAutospacing="0"/>
        <w:ind w:firstLine="709"/>
        <w:jc w:val="both"/>
        <w:rPr>
          <w:b/>
          <w:lang/>
        </w:rPr>
      </w:pPr>
      <w:r w:rsidRPr="004F68AA">
        <w:rPr>
          <w:b/>
          <w:lang/>
        </w:rPr>
        <w:t>6</w:t>
      </w:r>
      <w:r w:rsidRPr="004F68AA">
        <w:rPr>
          <w:b/>
          <w:lang/>
        </w:rPr>
        <w:t>)</w:t>
      </w:r>
      <w:r w:rsidRPr="004F68AA">
        <w:rPr>
          <w:b/>
          <w:lang/>
        </w:rPr>
        <w:t xml:space="preserve"> Зоны транспортной инфраструктуры (Т)</w:t>
      </w:r>
    </w:p>
    <w:p w:rsidR="000A504D" w:rsidRDefault="000A504D" w:rsidP="000A504D">
      <w:pPr>
        <w:pStyle w:val="af0"/>
        <w:spacing w:before="0" w:beforeAutospacing="0" w:after="0" w:afterAutospacing="0"/>
        <w:ind w:firstLine="709"/>
        <w:jc w:val="both"/>
      </w:pPr>
      <w:r w:rsidRPr="004F68AA">
        <w:t>- Зона транспортной инфраструктуры (Т</w:t>
      </w:r>
      <w:proofErr w:type="gramStart"/>
      <w:r w:rsidRPr="004F68AA">
        <w:t>1</w:t>
      </w:r>
      <w:proofErr w:type="gramEnd"/>
      <w:r>
        <w:t>, Т2, Т3, Т4</w:t>
      </w:r>
      <w:r w:rsidRPr="004F68AA">
        <w:t>)</w:t>
      </w:r>
    </w:p>
    <w:p w:rsidR="000A504D" w:rsidRPr="004F68AA" w:rsidRDefault="000A504D" w:rsidP="000A504D">
      <w:pPr>
        <w:pStyle w:val="af0"/>
        <w:spacing w:before="0" w:beforeAutospacing="0" w:after="0" w:afterAutospacing="0"/>
        <w:ind w:firstLine="709"/>
        <w:jc w:val="both"/>
      </w:pPr>
      <w:r>
        <w:t>- Зона воздушного транспорта (ВТ</w:t>
      </w:r>
      <w:proofErr w:type="gramStart"/>
      <w:r>
        <w:t>1</w:t>
      </w:r>
      <w:proofErr w:type="gramEnd"/>
      <w:r>
        <w:t>)</w:t>
      </w:r>
    </w:p>
    <w:p w:rsidR="000A504D" w:rsidRPr="002070ED" w:rsidRDefault="000A504D" w:rsidP="000A504D">
      <w:pPr>
        <w:pStyle w:val="2"/>
        <w:ind w:firstLine="709"/>
        <w:rPr>
          <w:b/>
        </w:rPr>
      </w:pPr>
      <w:bookmarkStart w:id="146" w:name="_Toc532890964"/>
      <w:bookmarkStart w:id="147" w:name="_Toc532891927"/>
      <w:bookmarkStart w:id="148" w:name="_Toc532910905"/>
      <w:r w:rsidRPr="00D23C8E">
        <w:t>7) </w:t>
      </w:r>
      <w:r w:rsidRPr="002070ED">
        <w:rPr>
          <w:b/>
        </w:rPr>
        <w:t>Зоны сельскохозяйственного использования (СХ)</w:t>
      </w:r>
      <w:bookmarkEnd w:id="146"/>
      <w:bookmarkEnd w:id="147"/>
      <w:bookmarkEnd w:id="148"/>
    </w:p>
    <w:p w:rsidR="000A504D" w:rsidRPr="00D23C8E" w:rsidRDefault="000A504D" w:rsidP="000A504D">
      <w:pPr>
        <w:pStyle w:val="2"/>
        <w:ind w:firstLine="709"/>
      </w:pPr>
      <w:bookmarkStart w:id="149" w:name="_Toc532890965"/>
      <w:bookmarkStart w:id="150" w:name="_Toc532891928"/>
      <w:bookmarkStart w:id="151" w:name="_Toc532910906"/>
      <w:r w:rsidRPr="00D23C8E">
        <w:t xml:space="preserve">- </w:t>
      </w:r>
      <w:r w:rsidRPr="00A47D3D">
        <w:t>Зона сельскохозяйственного назначения (СХ1, СХ2, СХ3)</w:t>
      </w:r>
      <w:bookmarkEnd w:id="149"/>
      <w:bookmarkEnd w:id="150"/>
      <w:bookmarkEnd w:id="151"/>
    </w:p>
    <w:p w:rsidR="000A504D" w:rsidRPr="00D23C8E" w:rsidRDefault="000A504D" w:rsidP="000A504D">
      <w:pPr>
        <w:pStyle w:val="2"/>
        <w:ind w:firstLine="709"/>
      </w:pPr>
      <w:bookmarkStart w:id="152" w:name="_Toc532890966"/>
      <w:bookmarkStart w:id="153" w:name="_Toc532891929"/>
      <w:bookmarkStart w:id="154" w:name="_Toc532910907"/>
      <w:r w:rsidRPr="00D23C8E">
        <w:t>8) </w:t>
      </w:r>
      <w:r w:rsidRPr="002070ED">
        <w:rPr>
          <w:b/>
        </w:rPr>
        <w:t>Зоны специального назначения(СН)</w:t>
      </w:r>
      <w:bookmarkEnd w:id="152"/>
      <w:bookmarkEnd w:id="153"/>
      <w:bookmarkEnd w:id="154"/>
    </w:p>
    <w:p w:rsidR="000A504D" w:rsidRDefault="000A504D" w:rsidP="000A504D">
      <w:pPr>
        <w:ind w:firstLine="709"/>
        <w:rPr>
          <w:sz w:val="24"/>
          <w:szCs w:val="24"/>
          <w:lang/>
        </w:rPr>
      </w:pPr>
      <w:r w:rsidRPr="004F68AA">
        <w:rPr>
          <w:sz w:val="24"/>
          <w:szCs w:val="24"/>
          <w:lang/>
        </w:rPr>
        <w:t xml:space="preserve">- Зона </w:t>
      </w:r>
      <w:r>
        <w:rPr>
          <w:sz w:val="24"/>
          <w:szCs w:val="24"/>
          <w:lang/>
        </w:rPr>
        <w:t>ритуальной деятельност</w:t>
      </w:r>
      <w:proofErr w:type="gramStart"/>
      <w:r>
        <w:rPr>
          <w:sz w:val="24"/>
          <w:szCs w:val="24"/>
          <w:lang/>
        </w:rPr>
        <w:t>и</w:t>
      </w:r>
      <w:r w:rsidRPr="004F68AA">
        <w:rPr>
          <w:sz w:val="24"/>
          <w:szCs w:val="24"/>
          <w:lang/>
        </w:rPr>
        <w:t>(</w:t>
      </w:r>
      <w:proofErr w:type="gramEnd"/>
      <w:r w:rsidRPr="004F68AA">
        <w:rPr>
          <w:sz w:val="24"/>
          <w:szCs w:val="24"/>
          <w:lang/>
        </w:rPr>
        <w:t>С</w:t>
      </w:r>
      <w:r>
        <w:rPr>
          <w:sz w:val="24"/>
          <w:szCs w:val="24"/>
          <w:lang/>
        </w:rPr>
        <w:t>Н</w:t>
      </w:r>
      <w:r w:rsidRPr="004F68AA">
        <w:rPr>
          <w:sz w:val="24"/>
          <w:szCs w:val="24"/>
          <w:lang/>
        </w:rPr>
        <w:t>1)</w:t>
      </w:r>
    </w:p>
    <w:p w:rsidR="000A504D" w:rsidRDefault="000A504D" w:rsidP="000A504D">
      <w:pPr>
        <w:ind w:firstLine="709"/>
        <w:rPr>
          <w:sz w:val="24"/>
          <w:szCs w:val="24"/>
          <w:lang/>
        </w:rPr>
      </w:pPr>
      <w:r w:rsidRPr="004F68AA">
        <w:rPr>
          <w:sz w:val="24"/>
          <w:szCs w:val="24"/>
          <w:lang/>
        </w:rPr>
        <w:t>- Зона специального назначения (С</w:t>
      </w:r>
      <w:r>
        <w:rPr>
          <w:sz w:val="24"/>
          <w:szCs w:val="24"/>
          <w:lang/>
        </w:rPr>
        <w:t>Н</w:t>
      </w:r>
      <w:proofErr w:type="gramStart"/>
      <w:r>
        <w:rPr>
          <w:sz w:val="24"/>
          <w:szCs w:val="24"/>
          <w:lang/>
        </w:rPr>
        <w:t>2</w:t>
      </w:r>
      <w:proofErr w:type="gramEnd"/>
      <w:r w:rsidRPr="004F68AA">
        <w:rPr>
          <w:sz w:val="24"/>
          <w:szCs w:val="24"/>
          <w:lang/>
        </w:rPr>
        <w:t>)</w:t>
      </w:r>
    </w:p>
    <w:p w:rsidR="000A504D" w:rsidRDefault="000A504D" w:rsidP="000A504D">
      <w:pPr>
        <w:autoSpaceDE w:val="0"/>
        <w:autoSpaceDN w:val="0"/>
        <w:adjustRightInd w:val="0"/>
        <w:ind w:firstLine="540"/>
        <w:jc w:val="both"/>
        <w:rPr>
          <w:sz w:val="24"/>
          <w:szCs w:val="24"/>
        </w:rPr>
      </w:pPr>
    </w:p>
    <w:p w:rsidR="000A504D" w:rsidRDefault="000A504D" w:rsidP="000A504D">
      <w:pPr>
        <w:autoSpaceDE w:val="0"/>
        <w:autoSpaceDN w:val="0"/>
        <w:adjustRightInd w:val="0"/>
        <w:ind w:firstLine="540"/>
        <w:jc w:val="both"/>
        <w:rPr>
          <w:sz w:val="24"/>
          <w:szCs w:val="24"/>
        </w:rPr>
      </w:pPr>
      <w:r>
        <w:rPr>
          <w:sz w:val="24"/>
          <w:szCs w:val="24"/>
        </w:rPr>
        <w:t>Кодовое обозначение территориальной зоны соответствует населенному пункту, а именно:</w:t>
      </w:r>
    </w:p>
    <w:p w:rsidR="000A504D" w:rsidRDefault="000A504D" w:rsidP="000A504D">
      <w:pPr>
        <w:autoSpaceDE w:val="0"/>
        <w:autoSpaceDN w:val="0"/>
        <w:adjustRightInd w:val="0"/>
        <w:ind w:firstLine="540"/>
        <w:jc w:val="both"/>
        <w:rPr>
          <w:sz w:val="24"/>
          <w:szCs w:val="24"/>
        </w:rPr>
      </w:pPr>
      <w:r>
        <w:rPr>
          <w:sz w:val="24"/>
          <w:szCs w:val="24"/>
        </w:rPr>
        <w:t>Для села Бакчар – Ж</w:t>
      </w:r>
      <w:proofErr w:type="gramStart"/>
      <w:r>
        <w:rPr>
          <w:sz w:val="24"/>
          <w:szCs w:val="24"/>
        </w:rPr>
        <w:t>1</w:t>
      </w:r>
      <w:proofErr w:type="gramEnd"/>
      <w:r>
        <w:rPr>
          <w:sz w:val="24"/>
          <w:szCs w:val="24"/>
        </w:rPr>
        <w:t>; ОДк1; ОДс1; П1; И1; РК1; Р2; Т1; ВТ1; СХ1</w:t>
      </w:r>
    </w:p>
    <w:p w:rsidR="000A504D" w:rsidRDefault="000A504D" w:rsidP="000A504D">
      <w:pPr>
        <w:autoSpaceDE w:val="0"/>
        <w:autoSpaceDN w:val="0"/>
        <w:adjustRightInd w:val="0"/>
        <w:ind w:firstLine="540"/>
        <w:jc w:val="both"/>
        <w:rPr>
          <w:sz w:val="24"/>
          <w:szCs w:val="24"/>
        </w:rPr>
      </w:pPr>
      <w:r>
        <w:rPr>
          <w:sz w:val="24"/>
          <w:szCs w:val="24"/>
        </w:rPr>
        <w:t>Для села Большая Галка – Ж</w:t>
      </w:r>
      <w:proofErr w:type="gramStart"/>
      <w:r>
        <w:rPr>
          <w:sz w:val="24"/>
          <w:szCs w:val="24"/>
        </w:rPr>
        <w:t>2</w:t>
      </w:r>
      <w:proofErr w:type="gramEnd"/>
      <w:r>
        <w:rPr>
          <w:sz w:val="24"/>
          <w:szCs w:val="24"/>
        </w:rPr>
        <w:t>; ОДк2; ОДс2; П2; И2; РК2; Т2; СХ2; СН2</w:t>
      </w:r>
    </w:p>
    <w:p w:rsidR="000A504D" w:rsidRDefault="000A504D" w:rsidP="000A504D">
      <w:pPr>
        <w:autoSpaceDE w:val="0"/>
        <w:autoSpaceDN w:val="0"/>
        <w:adjustRightInd w:val="0"/>
        <w:ind w:firstLine="540"/>
        <w:jc w:val="both"/>
        <w:rPr>
          <w:sz w:val="24"/>
          <w:szCs w:val="24"/>
        </w:rPr>
      </w:pPr>
      <w:r>
        <w:rPr>
          <w:sz w:val="24"/>
          <w:szCs w:val="24"/>
        </w:rPr>
        <w:t>Для деревни Первомайск – Ж3; ОДс3; П3; И3; РК3; Т3; СХ3</w:t>
      </w:r>
    </w:p>
    <w:p w:rsidR="000A504D" w:rsidRDefault="000A504D" w:rsidP="000A504D">
      <w:pPr>
        <w:autoSpaceDE w:val="0"/>
        <w:autoSpaceDN w:val="0"/>
        <w:adjustRightInd w:val="0"/>
        <w:ind w:firstLine="540"/>
        <w:jc w:val="both"/>
        <w:rPr>
          <w:sz w:val="24"/>
          <w:szCs w:val="24"/>
        </w:rPr>
      </w:pPr>
      <w:r>
        <w:rPr>
          <w:sz w:val="24"/>
          <w:szCs w:val="24"/>
        </w:rPr>
        <w:t>Для села Чернышевка – Ж</w:t>
      </w:r>
      <w:proofErr w:type="gramStart"/>
      <w:r>
        <w:rPr>
          <w:sz w:val="24"/>
          <w:szCs w:val="24"/>
        </w:rPr>
        <w:t>4</w:t>
      </w:r>
      <w:proofErr w:type="gramEnd"/>
      <w:r>
        <w:rPr>
          <w:sz w:val="24"/>
          <w:szCs w:val="24"/>
        </w:rPr>
        <w:t>; ОДк4; ОДс4; П4; И4; РК4; Р2; Т4; СН1</w:t>
      </w:r>
    </w:p>
    <w:p w:rsidR="000A504D" w:rsidRPr="00A47D3D" w:rsidRDefault="000A504D" w:rsidP="000A504D">
      <w:pPr>
        <w:autoSpaceDE w:val="0"/>
        <w:autoSpaceDN w:val="0"/>
        <w:adjustRightInd w:val="0"/>
        <w:ind w:firstLine="540"/>
        <w:jc w:val="both"/>
        <w:rPr>
          <w:rFonts w:ascii="Calibri" w:hAnsi="Calibri" w:cs="Calibri"/>
          <w:sz w:val="28"/>
          <w:szCs w:val="28"/>
        </w:rPr>
      </w:pPr>
    </w:p>
    <w:p w:rsidR="000A504D" w:rsidRPr="00A47D3D" w:rsidRDefault="000A504D" w:rsidP="000A504D">
      <w:pPr>
        <w:pStyle w:val="ConsPlusNormal"/>
        <w:jc w:val="both"/>
        <w:outlineLvl w:val="3"/>
        <w:rPr>
          <w:b/>
          <w:sz w:val="28"/>
          <w:szCs w:val="28"/>
        </w:rPr>
      </w:pPr>
      <w:r w:rsidRPr="00A47D3D">
        <w:rPr>
          <w:b/>
          <w:sz w:val="28"/>
          <w:szCs w:val="28"/>
          <w:shd w:val="clear" w:color="auto" w:fill="FFFF00"/>
        </w:rPr>
        <w:t>Статья 22. Градостроительные регламенты в части видов разрешенного использования земельных участков и объектов капитального строительства</w:t>
      </w:r>
    </w:p>
    <w:p w:rsidR="000A504D" w:rsidRPr="000D2BD2" w:rsidRDefault="000A504D" w:rsidP="000A504D">
      <w:pPr>
        <w:pStyle w:val="ConsPlusNormal"/>
        <w:ind w:firstLine="540"/>
        <w:jc w:val="both"/>
        <w:outlineLvl w:val="3"/>
        <w:rPr>
          <w:rFonts w:ascii="Times New Roman" w:hAnsi="Times New Roman" w:cs="Times New Roman"/>
          <w:sz w:val="24"/>
          <w:szCs w:val="24"/>
        </w:rPr>
      </w:pPr>
    </w:p>
    <w:p w:rsidR="000A504D"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Виды разрешенного использования земельных участков применительно к каждой территориальной зоне </w:t>
      </w:r>
      <w:r>
        <w:rPr>
          <w:rFonts w:ascii="Times New Roman" w:hAnsi="Times New Roman" w:cs="Times New Roman"/>
          <w:color w:val="000000"/>
          <w:sz w:val="24"/>
          <w:szCs w:val="24"/>
        </w:rPr>
        <w:t>Бакчарского сельского поселения и их коды (числовые обозначения</w:t>
      </w:r>
      <w:proofErr w:type="gramStart"/>
      <w:r>
        <w:rPr>
          <w:rFonts w:ascii="Times New Roman" w:hAnsi="Times New Roman" w:cs="Times New Roman"/>
          <w:color w:val="000000"/>
          <w:sz w:val="24"/>
          <w:szCs w:val="24"/>
        </w:rPr>
        <w:t>)</w:t>
      </w:r>
      <w:r w:rsidRPr="004F68AA">
        <w:rPr>
          <w:rFonts w:ascii="Times New Roman" w:hAnsi="Times New Roman" w:cs="Times New Roman"/>
          <w:color w:val="000000"/>
          <w:sz w:val="24"/>
          <w:szCs w:val="24"/>
        </w:rPr>
        <w:t>о</w:t>
      </w:r>
      <w:proofErr w:type="gramEnd"/>
      <w:r w:rsidRPr="004F68AA">
        <w:rPr>
          <w:rFonts w:ascii="Times New Roman" w:hAnsi="Times New Roman" w:cs="Times New Roman"/>
          <w:color w:val="000000"/>
          <w:sz w:val="24"/>
          <w:szCs w:val="24"/>
        </w:rPr>
        <w:t xml:space="preserve">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w:t>
      </w:r>
      <w:r w:rsidRPr="00D14191">
        <w:rPr>
          <w:rFonts w:ascii="Times New Roman" w:hAnsi="Times New Roman" w:cs="Times New Roman"/>
          <w:color w:val="000000"/>
          <w:sz w:val="24"/>
          <w:szCs w:val="24"/>
          <w:shd w:val="clear" w:color="auto" w:fill="FFFF00"/>
        </w:rPr>
        <w:t>10.11.2020 N П/0412</w:t>
      </w:r>
      <w:r w:rsidRPr="004F68AA">
        <w:rPr>
          <w:rFonts w:ascii="Times New Roman" w:hAnsi="Times New Roman" w:cs="Times New Roman"/>
          <w:color w:val="000000"/>
          <w:sz w:val="24"/>
          <w:szCs w:val="24"/>
        </w:rPr>
        <w:t xml:space="preserve"> (далее - классификатор).</w:t>
      </w:r>
    </w:p>
    <w:p w:rsidR="000A504D" w:rsidRPr="004F68AA" w:rsidRDefault="000A504D" w:rsidP="000A504D">
      <w:pPr>
        <w:autoSpaceDE w:val="0"/>
        <w:autoSpaceDN w:val="0"/>
        <w:adjustRightInd w:val="0"/>
        <w:ind w:firstLine="540"/>
        <w:jc w:val="both"/>
        <w:rPr>
          <w:sz w:val="24"/>
          <w:szCs w:val="24"/>
        </w:rPr>
      </w:pPr>
    </w:p>
    <w:p w:rsidR="000A504D" w:rsidRPr="004F68AA" w:rsidRDefault="000A504D" w:rsidP="000A504D">
      <w:pPr>
        <w:pStyle w:val="4"/>
        <w:jc w:val="both"/>
      </w:pPr>
      <w:bookmarkStart w:id="155" w:name="_Toc532891930"/>
      <w:bookmarkStart w:id="156" w:name="_Toc532911682"/>
      <w:r w:rsidRPr="004F68AA">
        <w:lastRenderedPageBreak/>
        <w:t>Статья 2</w:t>
      </w:r>
      <w:r>
        <w:t>3</w:t>
      </w:r>
      <w:r w:rsidRPr="004F68AA">
        <w:t>.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55"/>
      <w:bookmarkEnd w:id="156"/>
    </w:p>
    <w:p w:rsidR="000A504D" w:rsidRPr="000D2BD2"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w:t>
      </w:r>
      <w:r>
        <w:rPr>
          <w:rFonts w:ascii="Times New Roman" w:hAnsi="Times New Roman" w:cs="Times New Roman"/>
          <w:color w:val="000000"/>
          <w:sz w:val="24"/>
          <w:szCs w:val="24"/>
        </w:rPr>
        <w:t>Бакчарского</w:t>
      </w:r>
      <w:r w:rsidRPr="004F68AA">
        <w:rPr>
          <w:rFonts w:ascii="Times New Roman" w:hAnsi="Times New Roman" w:cs="Times New Roman"/>
          <w:color w:val="000000"/>
          <w:sz w:val="24"/>
          <w:szCs w:val="24"/>
        </w:rPr>
        <w:t xml:space="preserve"> сельского поселения, установлены в следующем составе:</w:t>
      </w: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1) предельные (минимальные и (или) максимальные) размеры земельных участков, в том числе их площадь;</w:t>
      </w: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0A504D" w:rsidRPr="00692B04" w:rsidRDefault="000A504D" w:rsidP="000A504D">
      <w:pPr>
        <w:ind w:firstLine="567"/>
        <w:jc w:val="both"/>
        <w:rPr>
          <w:rFonts w:ascii="Verdana" w:hAnsi="Verdana"/>
          <w:sz w:val="21"/>
          <w:szCs w:val="21"/>
        </w:rPr>
      </w:pPr>
      <w:r w:rsidRPr="004F68AA">
        <w:rPr>
          <w:color w:val="000000"/>
          <w:sz w:val="24"/>
          <w:szCs w:val="24"/>
        </w:rPr>
        <w:t xml:space="preserve">3) </w:t>
      </w:r>
      <w:r w:rsidRPr="00692B04">
        <w:rPr>
          <w:sz w:val="24"/>
          <w:szCs w:val="24"/>
        </w:rPr>
        <w:t>предельное количество этажей или предельную высоту зданий, строений, сооружений</w:t>
      </w:r>
      <w:r>
        <w:rPr>
          <w:sz w:val="24"/>
          <w:szCs w:val="24"/>
        </w:rPr>
        <w:t>;</w:t>
      </w:r>
    </w:p>
    <w:p w:rsidR="000A504D"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Pr>
          <w:rFonts w:ascii="Times New Roman" w:hAnsi="Times New Roman" w:cs="Times New Roman"/>
          <w:color w:val="000000"/>
          <w:sz w:val="24"/>
          <w:szCs w:val="24"/>
        </w:rPr>
        <w:t>.</w:t>
      </w:r>
    </w:p>
    <w:p w:rsidR="000A504D" w:rsidRPr="004F68AA" w:rsidRDefault="000A504D" w:rsidP="000A504D">
      <w:pPr>
        <w:autoSpaceDE w:val="0"/>
        <w:autoSpaceDN w:val="0"/>
        <w:adjustRightInd w:val="0"/>
        <w:ind w:firstLine="540"/>
        <w:jc w:val="both"/>
        <w:rPr>
          <w:sz w:val="24"/>
          <w:szCs w:val="24"/>
        </w:rPr>
      </w:pPr>
    </w:p>
    <w:p w:rsidR="000A504D" w:rsidRPr="003205E5" w:rsidRDefault="000A504D" w:rsidP="000A504D">
      <w:pPr>
        <w:pStyle w:val="4"/>
        <w:jc w:val="both"/>
      </w:pPr>
      <w:bookmarkStart w:id="157" w:name="_Toc532891931"/>
      <w:bookmarkStart w:id="158" w:name="_Toc532911683"/>
      <w:r w:rsidRPr="004F68AA">
        <w:t>Статья 2</w:t>
      </w:r>
      <w:r>
        <w:t>4</w:t>
      </w:r>
      <w:r w:rsidRPr="004F68AA">
        <w:t xml:space="preserve">. </w:t>
      </w:r>
      <w:r>
        <w:t>Ограничения</w:t>
      </w:r>
      <w:r w:rsidRPr="004F68AA">
        <w:t xml:space="preserve"> использования земельных участков и объектов капитального строительства</w:t>
      </w:r>
      <w:bookmarkEnd w:id="157"/>
      <w:r>
        <w:t xml:space="preserve">, расположенных в границах </w:t>
      </w:r>
      <w:r w:rsidRPr="00692B04">
        <w:rPr>
          <w:szCs w:val="24"/>
        </w:rPr>
        <w:t>зон с особыми усло</w:t>
      </w:r>
      <w:r>
        <w:rPr>
          <w:szCs w:val="24"/>
        </w:rPr>
        <w:t>виями использования территорий</w:t>
      </w:r>
      <w:bookmarkEnd w:id="158"/>
    </w:p>
    <w:p w:rsidR="000A504D" w:rsidRPr="00223438" w:rsidRDefault="000A504D" w:rsidP="000A504D">
      <w:pPr>
        <w:autoSpaceDE w:val="0"/>
        <w:autoSpaceDN w:val="0"/>
        <w:adjustRightInd w:val="0"/>
        <w:ind w:firstLine="540"/>
        <w:jc w:val="both"/>
        <w:rPr>
          <w:sz w:val="24"/>
          <w:szCs w:val="24"/>
          <w:lang/>
        </w:rPr>
      </w:pPr>
    </w:p>
    <w:p w:rsidR="000A504D" w:rsidRPr="00692B04" w:rsidRDefault="000A504D" w:rsidP="000A504D">
      <w:pPr>
        <w:ind w:firstLine="540"/>
        <w:jc w:val="both"/>
        <w:rPr>
          <w:rFonts w:ascii="Verdana" w:hAnsi="Verdana"/>
          <w:sz w:val="21"/>
          <w:szCs w:val="21"/>
        </w:rPr>
      </w:pPr>
      <w:r>
        <w:rPr>
          <w:color w:val="000000"/>
          <w:sz w:val="24"/>
          <w:szCs w:val="24"/>
        </w:rPr>
        <w:t xml:space="preserve">1. </w:t>
      </w:r>
      <w:r w:rsidRPr="00692B04">
        <w:rPr>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0A504D" w:rsidRDefault="000A504D" w:rsidP="000A504D">
      <w:pPr>
        <w:pStyle w:val="ConsNonformat"/>
        <w:widowControl/>
        <w:ind w:firstLine="567"/>
        <w:jc w:val="both"/>
        <w:rPr>
          <w:rFonts w:ascii="Times New Roman" w:hAnsi="Times New Roman" w:cs="Times New Roman"/>
          <w:sz w:val="24"/>
          <w:szCs w:val="24"/>
        </w:rPr>
      </w:pPr>
      <w:r>
        <w:rPr>
          <w:rFonts w:ascii="Times New Roman" w:hAnsi="Times New Roman" w:cs="Times New Roman"/>
          <w:color w:val="000000"/>
          <w:sz w:val="24"/>
          <w:szCs w:val="24"/>
        </w:rPr>
        <w:t>2. В случае</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если земельный участок или объект капитального строительства находятся в границах зоны с особыми условиями использования территории, в границах </w:t>
      </w:r>
      <w:r w:rsidRPr="00223438">
        <w:rPr>
          <w:rFonts w:ascii="Times New Roman" w:hAnsi="Times New Roman" w:cs="Times New Roman"/>
          <w:sz w:val="24"/>
          <w:szCs w:val="24"/>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w:t>
      </w:r>
      <w:r>
        <w:rPr>
          <w:rFonts w:ascii="Times New Roman" w:hAnsi="Times New Roman" w:cs="Times New Roman"/>
          <w:sz w:val="24"/>
          <w:szCs w:val="24"/>
        </w:rPr>
        <w:t>, в отношении таких земельного участка или объекта капитального строительства действуют ограничения использования, установленные для соответствующей зоны или территории законодательством Российской Федерации.</w:t>
      </w:r>
    </w:p>
    <w:p w:rsidR="000A504D" w:rsidRPr="004F68AA" w:rsidRDefault="000A504D" w:rsidP="000A504D">
      <w:pPr>
        <w:pStyle w:val="4"/>
        <w:jc w:val="both"/>
      </w:pPr>
      <w:bookmarkStart w:id="159" w:name="_Toc532891932"/>
      <w:bookmarkStart w:id="160" w:name="_Toc532911684"/>
      <w:r w:rsidRPr="00D14191">
        <w:rPr>
          <w:shd w:val="clear" w:color="auto" w:fill="FFFF00"/>
        </w:rPr>
        <w:t>Статья 25. Градостроительные регламенты зоны</w:t>
      </w:r>
      <w:r>
        <w:rPr>
          <w:shd w:val="clear" w:color="auto" w:fill="FFFF00"/>
        </w:rPr>
        <w:t xml:space="preserve"> </w:t>
      </w:r>
      <w:r w:rsidRPr="00D14191">
        <w:rPr>
          <w:shd w:val="clear" w:color="auto" w:fill="FFFF00"/>
        </w:rPr>
        <w:t>жилой застройк</w:t>
      </w:r>
      <w:proofErr w:type="gramStart"/>
      <w:r w:rsidRPr="00D14191">
        <w:rPr>
          <w:shd w:val="clear" w:color="auto" w:fill="FFFF00"/>
        </w:rPr>
        <w:t>и(</w:t>
      </w:r>
      <w:proofErr w:type="gramEnd"/>
      <w:r w:rsidRPr="00D14191">
        <w:rPr>
          <w:shd w:val="clear" w:color="auto" w:fill="FFFF00"/>
        </w:rPr>
        <w:t>Ж1, Ж2, Ж3, Ж4)</w:t>
      </w:r>
      <w:bookmarkEnd w:id="159"/>
      <w:bookmarkEnd w:id="160"/>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1. 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жилой застройки (Ж</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Ж2, Ж3, Ж4)</w:t>
      </w:r>
      <w:r w:rsidRPr="004F68AA">
        <w:rPr>
          <w:rFonts w:ascii="Times New Roman" w:hAnsi="Times New Roman" w:cs="Times New Roman"/>
          <w:color w:val="000000"/>
          <w:sz w:val="24"/>
          <w:szCs w:val="24"/>
        </w:rPr>
        <w:t>:</w:t>
      </w:r>
    </w:p>
    <w:p w:rsidR="000A504D" w:rsidRDefault="000A504D" w:rsidP="000A504D">
      <w:pPr>
        <w:autoSpaceDE w:val="0"/>
        <w:autoSpaceDN w:val="0"/>
        <w:adjustRightInd w:val="0"/>
        <w:ind w:left="540"/>
        <w:rPr>
          <w:b/>
          <w:i/>
          <w:sz w:val="24"/>
          <w:szCs w:val="24"/>
        </w:rPr>
      </w:pPr>
      <w:r w:rsidRPr="0057358C">
        <w:rPr>
          <w:b/>
          <w:i/>
          <w:sz w:val="24"/>
          <w:szCs w:val="24"/>
        </w:rPr>
        <w:t>1)</w:t>
      </w:r>
      <w:r w:rsidRPr="004F68AA">
        <w:rPr>
          <w:b/>
          <w:i/>
          <w:sz w:val="24"/>
          <w:szCs w:val="24"/>
        </w:rPr>
        <w:t>Основные виды разрешенного использования</w:t>
      </w:r>
      <w:r>
        <w:rPr>
          <w:b/>
          <w:i/>
          <w:sz w:val="24"/>
          <w:szCs w:val="24"/>
        </w:rPr>
        <w:t>:</w:t>
      </w:r>
    </w:p>
    <w:p w:rsidR="000A504D" w:rsidRPr="00DE1A6D" w:rsidRDefault="000A504D" w:rsidP="000A504D">
      <w:pPr>
        <w:autoSpaceDE w:val="0"/>
        <w:autoSpaceDN w:val="0"/>
        <w:adjustRightInd w:val="0"/>
        <w:ind w:left="540"/>
        <w:rPr>
          <w:color w:val="000000"/>
          <w:sz w:val="24"/>
          <w:szCs w:val="24"/>
        </w:rPr>
      </w:pPr>
      <w:r w:rsidRPr="00DE1A6D">
        <w:rPr>
          <w:color w:val="000000"/>
          <w:sz w:val="24"/>
          <w:szCs w:val="24"/>
        </w:rPr>
        <w:t>- Жилая застройка (2.0)</w:t>
      </w:r>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lastRenderedPageBreak/>
        <w:t xml:space="preserve">- Для индивидуального жилищного строительства </w:t>
      </w:r>
      <w:hyperlink r:id="rId6" w:history="1">
        <w:r w:rsidRPr="004F68AA">
          <w:rPr>
            <w:color w:val="000000"/>
            <w:sz w:val="24"/>
            <w:szCs w:val="24"/>
          </w:rPr>
          <w:t>(2.1)</w:t>
        </w:r>
      </w:hyperlink>
      <w:r w:rsidRPr="004F68AA">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Малоэтажная многоквартирная жилая застройка (2.1.1)</w:t>
      </w:r>
      <w:r>
        <w:rPr>
          <w:color w:val="000000"/>
          <w:sz w:val="24"/>
          <w:szCs w:val="24"/>
        </w:rPr>
        <w:t>;</w:t>
      </w:r>
    </w:p>
    <w:p w:rsidR="000A504D" w:rsidRDefault="000A504D" w:rsidP="000A504D">
      <w:pPr>
        <w:autoSpaceDE w:val="0"/>
        <w:autoSpaceDN w:val="0"/>
        <w:adjustRightInd w:val="0"/>
        <w:ind w:left="540"/>
        <w:rPr>
          <w:color w:val="000000"/>
          <w:sz w:val="24"/>
          <w:szCs w:val="24"/>
        </w:rPr>
      </w:pPr>
      <w:r w:rsidRPr="004F68AA">
        <w:rPr>
          <w:color w:val="000000"/>
          <w:sz w:val="24"/>
          <w:szCs w:val="24"/>
        </w:rPr>
        <w:t>- Для ведения личного подсобного хозяйства (2.2);</w:t>
      </w:r>
    </w:p>
    <w:p w:rsidR="000A504D" w:rsidRDefault="000A504D" w:rsidP="000A504D">
      <w:pPr>
        <w:autoSpaceDE w:val="0"/>
        <w:autoSpaceDN w:val="0"/>
        <w:adjustRightInd w:val="0"/>
        <w:ind w:left="540"/>
        <w:rPr>
          <w:color w:val="000000"/>
          <w:sz w:val="24"/>
          <w:szCs w:val="24"/>
        </w:rPr>
      </w:pPr>
      <w:r>
        <w:rPr>
          <w:color w:val="000000"/>
          <w:sz w:val="24"/>
          <w:szCs w:val="24"/>
        </w:rPr>
        <w:t>- Многоэтажная жилая застройка (высотная застройка) (2.6);</w:t>
      </w:r>
    </w:p>
    <w:p w:rsidR="000A504D" w:rsidRPr="004F68AA" w:rsidRDefault="000A504D" w:rsidP="000A504D">
      <w:pPr>
        <w:autoSpaceDE w:val="0"/>
        <w:autoSpaceDN w:val="0"/>
        <w:adjustRightInd w:val="0"/>
        <w:ind w:left="540"/>
        <w:rPr>
          <w:color w:val="000000"/>
          <w:sz w:val="24"/>
          <w:szCs w:val="24"/>
        </w:rPr>
      </w:pPr>
      <w:r>
        <w:rPr>
          <w:color w:val="000000"/>
          <w:sz w:val="24"/>
          <w:szCs w:val="24"/>
        </w:rPr>
        <w:t>- Обслуживание жилой застройки (2.7);</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Объекты гаражного назначения (2.7.1)</w:t>
      </w:r>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sidRPr="004F68AA">
        <w:rPr>
          <w:color w:val="000000"/>
          <w:sz w:val="24"/>
          <w:szCs w:val="24"/>
        </w:rPr>
        <w:t>- Блокированная жилая застройка (2.3)</w:t>
      </w:r>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xml:space="preserve">- </w:t>
      </w:r>
      <w:proofErr w:type="spellStart"/>
      <w:r w:rsidRPr="004F68AA">
        <w:rPr>
          <w:color w:val="000000"/>
          <w:sz w:val="24"/>
          <w:szCs w:val="24"/>
        </w:rPr>
        <w:t>Среднеэтажная</w:t>
      </w:r>
      <w:proofErr w:type="spellEnd"/>
      <w:r w:rsidRPr="004F68AA">
        <w:rPr>
          <w:color w:val="000000"/>
          <w:sz w:val="24"/>
          <w:szCs w:val="24"/>
        </w:rPr>
        <w:t xml:space="preserve"> жилая застройка (2.5)</w:t>
      </w:r>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xml:space="preserve">- Коммунальное обслуживание </w:t>
      </w:r>
      <w:hyperlink r:id="rId7" w:history="1">
        <w:r w:rsidRPr="004F68AA">
          <w:rPr>
            <w:color w:val="000000"/>
            <w:sz w:val="24"/>
            <w:szCs w:val="24"/>
          </w:rPr>
          <w:t>(3.1)</w:t>
        </w:r>
      </w:hyperlink>
      <w:r>
        <w:rPr>
          <w:color w:val="000000"/>
          <w:sz w:val="24"/>
          <w:szCs w:val="24"/>
        </w:rPr>
        <w:t>;</w:t>
      </w:r>
    </w:p>
    <w:p w:rsidR="000A504D" w:rsidRPr="003205E5" w:rsidRDefault="000A504D" w:rsidP="000A504D">
      <w:pPr>
        <w:autoSpaceDE w:val="0"/>
        <w:autoSpaceDN w:val="0"/>
        <w:adjustRightInd w:val="0"/>
        <w:ind w:left="540"/>
        <w:jc w:val="both"/>
        <w:rPr>
          <w:color w:val="000000"/>
          <w:sz w:val="24"/>
          <w:szCs w:val="24"/>
          <w:lang/>
        </w:rPr>
      </w:pPr>
      <w:r w:rsidRPr="004F68AA">
        <w:rPr>
          <w:color w:val="000000"/>
          <w:sz w:val="24"/>
          <w:szCs w:val="24"/>
          <w:lang/>
        </w:rPr>
        <w:t xml:space="preserve">- Социальное обслуживание </w:t>
      </w:r>
      <w:hyperlink r:id="rId8" w:history="1">
        <w:r w:rsidRPr="004F68AA">
          <w:rPr>
            <w:color w:val="000000"/>
            <w:sz w:val="24"/>
            <w:szCs w:val="24"/>
            <w:lang/>
          </w:rPr>
          <w:t>(3.2)</w:t>
        </w:r>
      </w:hyperlink>
      <w:r>
        <w:rPr>
          <w:color w:val="000000"/>
          <w:sz w:val="24"/>
          <w:szCs w:val="24"/>
          <w:lang/>
        </w:rPr>
        <w:t>;</w:t>
      </w:r>
    </w:p>
    <w:p w:rsidR="000A504D" w:rsidRPr="004F68AA" w:rsidRDefault="000A504D" w:rsidP="000A504D">
      <w:pPr>
        <w:autoSpaceDE w:val="0"/>
        <w:autoSpaceDN w:val="0"/>
        <w:adjustRightInd w:val="0"/>
        <w:ind w:left="540"/>
        <w:jc w:val="both"/>
        <w:rPr>
          <w:color w:val="000000"/>
          <w:sz w:val="24"/>
          <w:szCs w:val="24"/>
        </w:rPr>
      </w:pPr>
      <w:r w:rsidRPr="004F68AA">
        <w:rPr>
          <w:color w:val="000000"/>
          <w:sz w:val="24"/>
          <w:szCs w:val="24"/>
        </w:rPr>
        <w:t xml:space="preserve">- Бытовое обслуживание </w:t>
      </w:r>
      <w:hyperlink r:id="rId9" w:history="1">
        <w:r w:rsidRPr="004F68AA">
          <w:rPr>
            <w:color w:val="000000"/>
            <w:sz w:val="24"/>
            <w:szCs w:val="24"/>
          </w:rPr>
          <w:t>(3.3)</w:t>
        </w:r>
      </w:hyperlink>
      <w:r>
        <w:rPr>
          <w:color w:val="000000"/>
          <w:sz w:val="24"/>
          <w:szCs w:val="24"/>
        </w:rPr>
        <w:t>;</w:t>
      </w:r>
    </w:p>
    <w:p w:rsidR="000A504D"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xml:space="preserve">- Здравоохранение </w:t>
      </w:r>
      <w:hyperlink r:id="rId10" w:history="1">
        <w:r w:rsidRPr="004F68AA">
          <w:rPr>
            <w:color w:val="000000"/>
            <w:sz w:val="24"/>
            <w:szCs w:val="24"/>
          </w:rPr>
          <w:t>(3.4)</w:t>
        </w:r>
      </w:hyperlink>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 Амбулаторно-поликлиническое обслуживание (3.4.1);</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xml:space="preserve">- Образование и просвещение </w:t>
      </w:r>
      <w:hyperlink r:id="rId11" w:history="1">
        <w:r w:rsidRPr="004F68AA">
          <w:rPr>
            <w:color w:val="000000"/>
            <w:sz w:val="24"/>
            <w:szCs w:val="24"/>
          </w:rPr>
          <w:t>(3.5)</w:t>
        </w:r>
      </w:hyperlink>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Культурное развитие (3.6)</w:t>
      </w:r>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Религиозное использование (3.7)</w:t>
      </w:r>
      <w:r>
        <w:rPr>
          <w:color w:val="000000"/>
          <w:sz w:val="24"/>
          <w:szCs w:val="24"/>
        </w:rPr>
        <w:t>;</w:t>
      </w:r>
    </w:p>
    <w:p w:rsidR="000A504D" w:rsidRPr="004F68AA" w:rsidRDefault="000A504D" w:rsidP="000A504D">
      <w:pPr>
        <w:autoSpaceDE w:val="0"/>
        <w:autoSpaceDN w:val="0"/>
        <w:adjustRightInd w:val="0"/>
        <w:ind w:left="540"/>
        <w:jc w:val="both"/>
        <w:rPr>
          <w:color w:val="000000"/>
          <w:sz w:val="24"/>
          <w:szCs w:val="24"/>
        </w:rPr>
      </w:pPr>
      <w:r>
        <w:rPr>
          <w:color w:val="000000"/>
          <w:sz w:val="24"/>
          <w:szCs w:val="24"/>
        </w:rPr>
        <w:tab/>
      </w:r>
      <w:r w:rsidRPr="004F68AA">
        <w:rPr>
          <w:color w:val="000000"/>
          <w:sz w:val="24"/>
          <w:szCs w:val="24"/>
        </w:rPr>
        <w:t>- Ветеринарное обслуживание (3.10)</w:t>
      </w:r>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Рынки (4.3)</w:t>
      </w:r>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xml:space="preserve">- Магазины </w:t>
      </w:r>
      <w:hyperlink r:id="rId12" w:history="1">
        <w:r w:rsidRPr="004F68AA">
          <w:rPr>
            <w:color w:val="000000"/>
            <w:sz w:val="24"/>
            <w:szCs w:val="24"/>
          </w:rPr>
          <w:t>(4.4)</w:t>
        </w:r>
      </w:hyperlink>
      <w:r>
        <w:rPr>
          <w:color w:val="000000"/>
          <w:sz w:val="24"/>
          <w:szCs w:val="24"/>
        </w:rPr>
        <w:t>;</w:t>
      </w:r>
      <w:r w:rsidRPr="004F68AA">
        <w:rPr>
          <w:color w:val="000000"/>
          <w:sz w:val="24"/>
          <w:szCs w:val="24"/>
        </w:rPr>
        <w:tab/>
      </w:r>
    </w:p>
    <w:p w:rsidR="000A504D" w:rsidRDefault="000A504D" w:rsidP="000A504D">
      <w:pPr>
        <w:autoSpaceDE w:val="0"/>
        <w:autoSpaceDN w:val="0"/>
        <w:adjustRightInd w:val="0"/>
        <w:ind w:left="540"/>
        <w:rPr>
          <w:color w:val="000000"/>
          <w:sz w:val="24"/>
          <w:szCs w:val="24"/>
        </w:rPr>
      </w:pPr>
      <w:r w:rsidRPr="004F68AA">
        <w:rPr>
          <w:color w:val="000000"/>
          <w:sz w:val="24"/>
          <w:szCs w:val="24"/>
        </w:rPr>
        <w:t>- Банко</w:t>
      </w:r>
      <w:r>
        <w:rPr>
          <w:color w:val="000000"/>
          <w:sz w:val="24"/>
          <w:szCs w:val="24"/>
        </w:rPr>
        <w:t xml:space="preserve">вская и страховая деятельность </w:t>
      </w:r>
      <w:r w:rsidRPr="004F68AA">
        <w:rPr>
          <w:color w:val="000000"/>
          <w:sz w:val="24"/>
          <w:szCs w:val="24"/>
        </w:rPr>
        <w:t>(4.5)</w:t>
      </w:r>
      <w:r>
        <w:rPr>
          <w:color w:val="000000"/>
          <w:sz w:val="24"/>
          <w:szCs w:val="24"/>
        </w:rPr>
        <w:t>;</w:t>
      </w:r>
    </w:p>
    <w:p w:rsidR="000A504D" w:rsidRDefault="000A504D" w:rsidP="000A504D">
      <w:pPr>
        <w:autoSpaceDE w:val="0"/>
        <w:autoSpaceDN w:val="0"/>
        <w:adjustRightInd w:val="0"/>
        <w:ind w:left="540"/>
        <w:rPr>
          <w:color w:val="000000"/>
          <w:sz w:val="24"/>
          <w:szCs w:val="24"/>
        </w:rPr>
      </w:pPr>
      <w:r>
        <w:rPr>
          <w:color w:val="000000"/>
          <w:sz w:val="24"/>
          <w:szCs w:val="24"/>
        </w:rPr>
        <w:t xml:space="preserve"> - Обслуживание автотранспорта (4.9);</w:t>
      </w:r>
    </w:p>
    <w:p w:rsidR="000A504D" w:rsidRPr="004F68AA" w:rsidRDefault="000A504D" w:rsidP="000A504D">
      <w:pPr>
        <w:autoSpaceDE w:val="0"/>
        <w:autoSpaceDN w:val="0"/>
        <w:adjustRightInd w:val="0"/>
        <w:ind w:left="540"/>
        <w:rPr>
          <w:color w:val="000000"/>
          <w:sz w:val="24"/>
          <w:szCs w:val="24"/>
        </w:rPr>
      </w:pPr>
      <w:r>
        <w:rPr>
          <w:color w:val="000000"/>
          <w:sz w:val="24"/>
          <w:szCs w:val="24"/>
        </w:rPr>
        <w:t>- Обеспечение сельскохозяйственного производства (1.18)</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xml:space="preserve">- Общественное питание </w:t>
      </w:r>
      <w:hyperlink r:id="rId13" w:history="1">
        <w:r w:rsidRPr="004F68AA">
          <w:rPr>
            <w:color w:val="000000"/>
            <w:sz w:val="24"/>
            <w:szCs w:val="24"/>
          </w:rPr>
          <w:t>(4.6)</w:t>
        </w:r>
      </w:hyperlink>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Энергетика(6.7)</w:t>
      </w:r>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xml:space="preserve">- Связь </w:t>
      </w:r>
      <w:hyperlink r:id="rId14" w:history="1">
        <w:r w:rsidRPr="004F68AA">
          <w:rPr>
            <w:color w:val="000000"/>
            <w:sz w:val="24"/>
            <w:szCs w:val="24"/>
          </w:rPr>
          <w:t>(6.8)</w:t>
        </w:r>
      </w:hyperlink>
      <w:r>
        <w:rPr>
          <w:color w:val="000000"/>
          <w:sz w:val="24"/>
          <w:szCs w:val="24"/>
        </w:rPr>
        <w:t>;</w:t>
      </w:r>
    </w:p>
    <w:p w:rsidR="000A504D" w:rsidRPr="004F68AA" w:rsidRDefault="000A504D" w:rsidP="000A504D">
      <w:pPr>
        <w:autoSpaceDE w:val="0"/>
        <w:autoSpaceDN w:val="0"/>
        <w:adjustRightInd w:val="0"/>
        <w:ind w:left="540"/>
        <w:rPr>
          <w:color w:val="000000"/>
          <w:sz w:val="24"/>
          <w:szCs w:val="24"/>
        </w:rPr>
      </w:pPr>
      <w:r w:rsidRPr="004F68AA">
        <w:rPr>
          <w:color w:val="000000"/>
          <w:sz w:val="24"/>
          <w:szCs w:val="24"/>
        </w:rPr>
        <w:t>- Автомобильный транспорт(7.2)</w:t>
      </w:r>
      <w:r>
        <w:rPr>
          <w:color w:val="000000"/>
          <w:sz w:val="24"/>
          <w:szCs w:val="24"/>
        </w:rPr>
        <w:t>;</w:t>
      </w:r>
    </w:p>
    <w:p w:rsidR="000A504D" w:rsidRPr="004F68AA" w:rsidRDefault="000A504D" w:rsidP="000A504D">
      <w:pPr>
        <w:ind w:left="540"/>
        <w:contextualSpacing/>
        <w:rPr>
          <w:color w:val="000000"/>
          <w:sz w:val="24"/>
          <w:szCs w:val="24"/>
        </w:rPr>
      </w:pPr>
      <w:r w:rsidRPr="004F68AA">
        <w:rPr>
          <w:color w:val="000000"/>
          <w:sz w:val="24"/>
          <w:szCs w:val="24"/>
        </w:rPr>
        <w:t>- Трубопроводный транспорт (7.5)</w:t>
      </w:r>
      <w:r>
        <w:rPr>
          <w:color w:val="000000"/>
          <w:sz w:val="24"/>
          <w:szCs w:val="24"/>
        </w:rPr>
        <w:t>;</w:t>
      </w:r>
    </w:p>
    <w:p w:rsidR="000A504D" w:rsidRPr="004F68AA" w:rsidRDefault="000A504D" w:rsidP="000A504D">
      <w:pPr>
        <w:autoSpaceDE w:val="0"/>
        <w:autoSpaceDN w:val="0"/>
        <w:adjustRightInd w:val="0"/>
        <w:ind w:left="540"/>
        <w:contextualSpacing/>
        <w:rPr>
          <w:color w:val="000000"/>
          <w:sz w:val="24"/>
          <w:szCs w:val="24"/>
        </w:rPr>
      </w:pPr>
      <w:r w:rsidRPr="004F68AA">
        <w:rPr>
          <w:color w:val="000000"/>
          <w:sz w:val="24"/>
          <w:szCs w:val="24"/>
        </w:rPr>
        <w:lastRenderedPageBreak/>
        <w:t xml:space="preserve">- </w:t>
      </w:r>
      <w:proofErr w:type="spellStart"/>
      <w:proofErr w:type="gramStart"/>
      <w:r w:rsidRPr="004F68AA">
        <w:rPr>
          <w:color w:val="000000"/>
          <w:sz w:val="24"/>
          <w:szCs w:val="24"/>
        </w:rPr>
        <w:t>Историко</w:t>
      </w:r>
      <w:proofErr w:type="spellEnd"/>
      <w:r w:rsidRPr="004F68AA">
        <w:rPr>
          <w:color w:val="000000"/>
          <w:sz w:val="24"/>
          <w:szCs w:val="24"/>
        </w:rPr>
        <w:t xml:space="preserve"> – культурная</w:t>
      </w:r>
      <w:proofErr w:type="gramEnd"/>
      <w:r w:rsidRPr="004F68AA">
        <w:rPr>
          <w:color w:val="000000"/>
          <w:sz w:val="24"/>
          <w:szCs w:val="24"/>
        </w:rPr>
        <w:t xml:space="preserve"> деятельность (9.3)</w:t>
      </w:r>
      <w:r>
        <w:rPr>
          <w:color w:val="000000"/>
          <w:sz w:val="24"/>
          <w:szCs w:val="24"/>
        </w:rPr>
        <w:t>;</w:t>
      </w:r>
    </w:p>
    <w:p w:rsidR="000A504D" w:rsidRPr="004F68AA" w:rsidRDefault="000A504D" w:rsidP="000A504D">
      <w:pPr>
        <w:ind w:left="540"/>
        <w:contextualSpacing/>
        <w:rPr>
          <w:sz w:val="24"/>
          <w:szCs w:val="24"/>
        </w:rPr>
      </w:pPr>
      <w:r w:rsidRPr="004F68AA">
        <w:rPr>
          <w:sz w:val="24"/>
          <w:szCs w:val="24"/>
        </w:rPr>
        <w:t>- Земельные участки (террит</w:t>
      </w:r>
      <w:r>
        <w:rPr>
          <w:sz w:val="24"/>
          <w:szCs w:val="24"/>
        </w:rPr>
        <w:t>ории) общего пользования (12.0);</w:t>
      </w:r>
    </w:p>
    <w:p w:rsidR="000A504D" w:rsidRPr="004F68AA" w:rsidRDefault="000A504D" w:rsidP="000A504D">
      <w:pPr>
        <w:autoSpaceDE w:val="0"/>
        <w:autoSpaceDN w:val="0"/>
        <w:adjustRightInd w:val="0"/>
        <w:ind w:left="540"/>
        <w:rPr>
          <w:b/>
          <w:i/>
          <w:sz w:val="24"/>
          <w:szCs w:val="24"/>
        </w:rPr>
      </w:pPr>
      <w:r w:rsidRPr="0057358C">
        <w:rPr>
          <w:b/>
          <w:i/>
          <w:color w:val="000000"/>
          <w:sz w:val="24"/>
          <w:szCs w:val="24"/>
          <w:lang/>
        </w:rPr>
        <w:t>2)</w:t>
      </w:r>
      <w:r w:rsidRPr="004F68AA">
        <w:rPr>
          <w:b/>
          <w:i/>
          <w:sz w:val="24"/>
          <w:szCs w:val="24"/>
        </w:rPr>
        <w:t xml:space="preserve"> Условно разрешенные виды использования</w:t>
      </w:r>
    </w:p>
    <w:p w:rsidR="000A504D" w:rsidRPr="004F68AA" w:rsidRDefault="000A504D" w:rsidP="000A504D">
      <w:pPr>
        <w:autoSpaceDE w:val="0"/>
        <w:autoSpaceDN w:val="0"/>
        <w:adjustRightInd w:val="0"/>
        <w:ind w:left="540"/>
        <w:rPr>
          <w:color w:val="000000"/>
          <w:sz w:val="24"/>
          <w:szCs w:val="24"/>
          <w:lang/>
        </w:rPr>
      </w:pPr>
      <w:r w:rsidRPr="004F68AA">
        <w:rPr>
          <w:color w:val="000000"/>
          <w:sz w:val="24"/>
          <w:szCs w:val="24"/>
          <w:lang/>
        </w:rPr>
        <w:t>- Ведение огородничества (13.1)</w:t>
      </w:r>
      <w:r>
        <w:rPr>
          <w:color w:val="000000"/>
          <w:sz w:val="24"/>
          <w:szCs w:val="24"/>
          <w:lang/>
        </w:rPr>
        <w:t>;</w:t>
      </w:r>
    </w:p>
    <w:p w:rsidR="000A504D" w:rsidRDefault="000A504D" w:rsidP="000A504D">
      <w:pPr>
        <w:autoSpaceDE w:val="0"/>
        <w:autoSpaceDN w:val="0"/>
        <w:adjustRightInd w:val="0"/>
        <w:ind w:left="540"/>
        <w:rPr>
          <w:color w:val="000000"/>
          <w:sz w:val="24"/>
          <w:szCs w:val="24"/>
          <w:lang/>
        </w:rPr>
      </w:pPr>
      <w:r w:rsidRPr="004F68AA">
        <w:rPr>
          <w:color w:val="000000"/>
          <w:sz w:val="24"/>
          <w:szCs w:val="24"/>
          <w:lang/>
        </w:rPr>
        <w:t xml:space="preserve">- Ведение садоводства </w:t>
      </w:r>
      <w:hyperlink r:id="rId15" w:history="1">
        <w:r w:rsidRPr="004F68AA">
          <w:rPr>
            <w:color w:val="000000"/>
            <w:sz w:val="24"/>
            <w:szCs w:val="24"/>
            <w:lang/>
          </w:rPr>
          <w:t>(13.2)</w:t>
        </w:r>
      </w:hyperlink>
      <w:r>
        <w:rPr>
          <w:color w:val="000000"/>
          <w:sz w:val="24"/>
          <w:szCs w:val="24"/>
          <w:lang/>
        </w:rPr>
        <w:t>;</w:t>
      </w:r>
    </w:p>
    <w:p w:rsidR="000A504D" w:rsidRPr="0054333A" w:rsidRDefault="000A504D" w:rsidP="000A504D">
      <w:pPr>
        <w:autoSpaceDE w:val="0"/>
        <w:autoSpaceDN w:val="0"/>
        <w:adjustRightInd w:val="0"/>
        <w:ind w:left="540"/>
        <w:rPr>
          <w:color w:val="000000"/>
          <w:sz w:val="24"/>
          <w:szCs w:val="24"/>
          <w:lang/>
        </w:rPr>
      </w:pPr>
      <w:r>
        <w:rPr>
          <w:color w:val="000000"/>
          <w:sz w:val="24"/>
          <w:szCs w:val="24"/>
          <w:lang/>
        </w:rPr>
        <w:t>- Запас (12.3).</w:t>
      </w:r>
    </w:p>
    <w:p w:rsidR="000A504D" w:rsidRDefault="000A504D" w:rsidP="000A504D">
      <w:pPr>
        <w:keepNext/>
        <w:ind w:firstLine="567"/>
        <w:jc w:val="both"/>
        <w:rPr>
          <w:sz w:val="24"/>
          <w:szCs w:val="24"/>
        </w:rPr>
      </w:pPr>
      <w:bookmarkStart w:id="161" w:name="Par2012"/>
      <w:bookmarkEnd w:id="161"/>
      <w:r w:rsidRPr="004F68AA">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Pr>
          <w:sz w:val="24"/>
          <w:szCs w:val="24"/>
        </w:rPr>
        <w:t xml:space="preserve"> </w:t>
      </w:r>
      <w:r>
        <w:rPr>
          <w:color w:val="000000"/>
          <w:sz w:val="24"/>
          <w:szCs w:val="24"/>
        </w:rPr>
        <w:t>для зоны жилой застройки (Ж</w:t>
      </w:r>
      <w:proofErr w:type="gramStart"/>
      <w:r>
        <w:rPr>
          <w:color w:val="000000"/>
          <w:sz w:val="24"/>
          <w:szCs w:val="24"/>
        </w:rPr>
        <w:t>1</w:t>
      </w:r>
      <w:proofErr w:type="gramEnd"/>
      <w:r>
        <w:rPr>
          <w:color w:val="000000"/>
          <w:sz w:val="24"/>
          <w:szCs w:val="24"/>
        </w:rPr>
        <w:t>, Ж2, Ж3, Ж4)</w:t>
      </w:r>
      <w:r w:rsidRPr="004F68AA">
        <w:rPr>
          <w:sz w:val="24"/>
          <w:szCs w:val="24"/>
        </w:rPr>
        <w:t>:</w:t>
      </w:r>
    </w:p>
    <w:p w:rsidR="000A504D" w:rsidRPr="004F68AA" w:rsidRDefault="000A504D" w:rsidP="000A504D">
      <w:pPr>
        <w:keepNext/>
        <w:ind w:firstLine="567"/>
        <w:jc w:val="both"/>
        <w:rPr>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6094"/>
        <w:gridCol w:w="726"/>
        <w:gridCol w:w="2108"/>
      </w:tblGrid>
      <w:tr w:rsidR="000A504D" w:rsidRPr="004F68AA" w:rsidTr="00295AA3">
        <w:trPr>
          <w:trHeight w:val="513"/>
        </w:trPr>
        <w:tc>
          <w:tcPr>
            <w:tcW w:w="332" w:type="pct"/>
          </w:tcPr>
          <w:p w:rsidR="000A504D" w:rsidRPr="004F68AA" w:rsidRDefault="000A504D" w:rsidP="00295AA3">
            <w:pPr>
              <w:ind w:left="-57" w:right="-57"/>
              <w:jc w:val="center"/>
              <w:rPr>
                <w:sz w:val="24"/>
                <w:szCs w:val="24"/>
              </w:rPr>
            </w:pPr>
            <w:r w:rsidRPr="004F68AA">
              <w:rPr>
                <w:sz w:val="24"/>
                <w:szCs w:val="24"/>
              </w:rPr>
              <w:t>1</w:t>
            </w:r>
          </w:p>
        </w:tc>
        <w:tc>
          <w:tcPr>
            <w:tcW w:w="4668" w:type="pct"/>
            <w:gridSpan w:val="3"/>
          </w:tcPr>
          <w:p w:rsidR="000A504D" w:rsidRPr="004F68AA" w:rsidRDefault="000A504D" w:rsidP="00295AA3">
            <w:pPr>
              <w:rPr>
                <w:sz w:val="24"/>
                <w:szCs w:val="24"/>
              </w:rPr>
            </w:pPr>
            <w:r w:rsidRPr="004F68AA">
              <w:rPr>
                <w:sz w:val="24"/>
                <w:szCs w:val="24"/>
              </w:rPr>
              <w:t>Предельные (минимальные и (или) максимальные) размеры земельных участков, в том числе их площадь</w:t>
            </w:r>
          </w:p>
        </w:tc>
      </w:tr>
      <w:tr w:rsidR="000A504D" w:rsidRPr="004F68AA" w:rsidTr="00295AA3">
        <w:trPr>
          <w:trHeight w:val="513"/>
        </w:trPr>
        <w:tc>
          <w:tcPr>
            <w:tcW w:w="332" w:type="pct"/>
            <w:vMerge w:val="restart"/>
          </w:tcPr>
          <w:p w:rsidR="000A504D" w:rsidRPr="004F68AA" w:rsidRDefault="000A504D" w:rsidP="00295AA3">
            <w:pPr>
              <w:ind w:left="-57" w:right="-57"/>
              <w:jc w:val="center"/>
              <w:rPr>
                <w:sz w:val="24"/>
                <w:szCs w:val="24"/>
              </w:rPr>
            </w:pPr>
            <w:r w:rsidRPr="004F68AA">
              <w:rPr>
                <w:sz w:val="24"/>
                <w:szCs w:val="24"/>
              </w:rPr>
              <w:t>1.1</w:t>
            </w:r>
          </w:p>
        </w:tc>
        <w:tc>
          <w:tcPr>
            <w:tcW w:w="3194" w:type="pct"/>
            <w:tcBorders>
              <w:bottom w:val="nil"/>
            </w:tcBorders>
          </w:tcPr>
          <w:p w:rsidR="000A504D" w:rsidRPr="004F68AA" w:rsidRDefault="000A504D" w:rsidP="00295AA3">
            <w:pPr>
              <w:pStyle w:val="af0"/>
              <w:widowControl w:val="0"/>
              <w:spacing w:before="0" w:beforeAutospacing="0" w:after="0" w:afterAutospacing="0"/>
            </w:pPr>
            <w:r w:rsidRPr="004F68AA">
              <w:t>Минимальная площадь земельного участка:</w:t>
            </w:r>
          </w:p>
          <w:p w:rsidR="000A504D" w:rsidRPr="004F68AA" w:rsidRDefault="000A504D" w:rsidP="00295AA3">
            <w:pPr>
              <w:pStyle w:val="af0"/>
              <w:widowControl w:val="0"/>
              <w:spacing w:before="0" w:beforeAutospacing="0" w:after="0" w:afterAutospacing="0"/>
            </w:pPr>
          </w:p>
          <w:p w:rsidR="000A504D" w:rsidRDefault="000A504D" w:rsidP="00295AA3">
            <w:pPr>
              <w:pStyle w:val="af0"/>
              <w:widowControl w:val="0"/>
              <w:spacing w:before="0" w:beforeAutospacing="0" w:after="0" w:afterAutospacing="0"/>
              <w:rPr>
                <w:color w:val="000000"/>
              </w:rPr>
            </w:pPr>
            <w:r w:rsidRPr="004F68AA">
              <w:t>- для земельных участков с видами разрешенного использования</w:t>
            </w:r>
            <w:r w:rsidRPr="004F68AA">
              <w:rPr>
                <w:color w:val="000000"/>
              </w:rPr>
              <w:t xml:space="preserve"> малоэтажная многоквартирная жилая застройка (2.1.1); блокированная жилая застройка (2.3); </w:t>
            </w:r>
            <w:proofErr w:type="spellStart"/>
            <w:r w:rsidRPr="004F68AA">
              <w:rPr>
                <w:color w:val="000000"/>
              </w:rPr>
              <w:t>среднеэтажная</w:t>
            </w:r>
            <w:proofErr w:type="spellEnd"/>
            <w:r w:rsidRPr="004F68AA">
              <w:rPr>
                <w:color w:val="000000"/>
              </w:rPr>
              <w:t xml:space="preserve"> жилая застройка (2.5)</w:t>
            </w:r>
          </w:p>
          <w:p w:rsidR="000A504D" w:rsidRPr="004F68AA" w:rsidRDefault="000A504D" w:rsidP="00295AA3">
            <w:pPr>
              <w:pStyle w:val="af0"/>
              <w:widowControl w:val="0"/>
              <w:spacing w:before="0" w:beforeAutospacing="0" w:after="0" w:afterAutospacing="0"/>
              <w:rPr>
                <w:color w:val="000000"/>
              </w:rPr>
            </w:pPr>
          </w:p>
        </w:tc>
        <w:tc>
          <w:tcPr>
            <w:tcW w:w="375" w:type="pct"/>
            <w:vMerge w:val="restart"/>
            <w:vAlign w:val="center"/>
          </w:tcPr>
          <w:p w:rsidR="000A504D" w:rsidRPr="004F68AA" w:rsidRDefault="000A504D" w:rsidP="00295AA3">
            <w:pPr>
              <w:jc w:val="center"/>
              <w:rPr>
                <w:sz w:val="24"/>
                <w:szCs w:val="24"/>
              </w:rPr>
            </w:pPr>
            <w:r>
              <w:rPr>
                <w:sz w:val="24"/>
                <w:szCs w:val="24"/>
              </w:rPr>
              <w:t>к</w:t>
            </w:r>
            <w:r w:rsidRPr="004F68AA">
              <w:rPr>
                <w:sz w:val="24"/>
                <w:szCs w:val="24"/>
              </w:rPr>
              <w:t>в.м.</w:t>
            </w:r>
          </w:p>
        </w:tc>
        <w:tc>
          <w:tcPr>
            <w:tcW w:w="1099" w:type="pct"/>
            <w:tcBorders>
              <w:bottom w:val="nil"/>
            </w:tcBorders>
          </w:tcPr>
          <w:p w:rsidR="000A504D" w:rsidRPr="004F68AA" w:rsidRDefault="000A504D" w:rsidP="00295AA3">
            <w:pPr>
              <w:jc w:val="center"/>
              <w:rPr>
                <w:sz w:val="24"/>
                <w:szCs w:val="24"/>
              </w:rPr>
            </w:pPr>
          </w:p>
          <w:p w:rsidR="000A504D" w:rsidRPr="004F68AA" w:rsidRDefault="000A504D" w:rsidP="00295AA3">
            <w:pPr>
              <w:jc w:val="center"/>
              <w:rPr>
                <w:sz w:val="24"/>
                <w:szCs w:val="24"/>
              </w:rPr>
            </w:pPr>
          </w:p>
          <w:p w:rsidR="000A504D" w:rsidRPr="004F68AA" w:rsidRDefault="000A504D" w:rsidP="00295AA3">
            <w:pPr>
              <w:jc w:val="center"/>
              <w:rPr>
                <w:sz w:val="24"/>
                <w:szCs w:val="24"/>
              </w:rPr>
            </w:pPr>
          </w:p>
          <w:p w:rsidR="000A504D" w:rsidRPr="004F68AA" w:rsidRDefault="000A504D" w:rsidP="00295AA3">
            <w:pPr>
              <w:jc w:val="center"/>
              <w:rPr>
                <w:sz w:val="24"/>
                <w:szCs w:val="24"/>
              </w:rPr>
            </w:pPr>
          </w:p>
          <w:p w:rsidR="000A504D" w:rsidRPr="004F68AA" w:rsidRDefault="000A504D" w:rsidP="00295AA3">
            <w:pPr>
              <w:jc w:val="center"/>
              <w:rPr>
                <w:sz w:val="24"/>
                <w:szCs w:val="24"/>
              </w:rPr>
            </w:pPr>
            <w:r w:rsidRPr="004F68AA">
              <w:rPr>
                <w:sz w:val="24"/>
                <w:szCs w:val="24"/>
              </w:rPr>
              <w:t>300</w:t>
            </w:r>
          </w:p>
        </w:tc>
      </w:tr>
      <w:tr w:rsidR="000A504D" w:rsidRPr="004F68AA" w:rsidTr="00295AA3">
        <w:trPr>
          <w:trHeight w:val="1029"/>
        </w:trPr>
        <w:tc>
          <w:tcPr>
            <w:tcW w:w="332" w:type="pct"/>
            <w:vMerge/>
          </w:tcPr>
          <w:p w:rsidR="000A504D" w:rsidRPr="004F68AA" w:rsidRDefault="000A504D" w:rsidP="00295AA3">
            <w:pPr>
              <w:ind w:left="-57" w:right="-57"/>
              <w:jc w:val="center"/>
              <w:rPr>
                <w:sz w:val="24"/>
                <w:szCs w:val="24"/>
              </w:rPr>
            </w:pPr>
          </w:p>
        </w:tc>
        <w:tc>
          <w:tcPr>
            <w:tcW w:w="3194" w:type="pct"/>
            <w:tcBorders>
              <w:top w:val="nil"/>
            </w:tcBorders>
          </w:tcPr>
          <w:p w:rsidR="000A504D" w:rsidRPr="00952867" w:rsidRDefault="000A504D" w:rsidP="00295AA3">
            <w:pPr>
              <w:rPr>
                <w:sz w:val="24"/>
                <w:szCs w:val="24"/>
              </w:rPr>
            </w:pPr>
            <w:r w:rsidRPr="00952867">
              <w:rPr>
                <w:sz w:val="24"/>
                <w:szCs w:val="24"/>
              </w:rPr>
              <w:t>- для земельных участков с прочими видами разрешенного использования.</w:t>
            </w:r>
          </w:p>
          <w:p w:rsidR="000A504D" w:rsidRPr="00952867" w:rsidRDefault="000A504D" w:rsidP="00295AA3">
            <w:pPr>
              <w:rPr>
                <w:sz w:val="24"/>
                <w:szCs w:val="24"/>
              </w:rPr>
            </w:pPr>
          </w:p>
          <w:p w:rsidR="000A504D" w:rsidRPr="00952867" w:rsidRDefault="000A504D" w:rsidP="00295AA3">
            <w:pPr>
              <w:rPr>
                <w:sz w:val="24"/>
                <w:szCs w:val="24"/>
              </w:rPr>
            </w:pPr>
          </w:p>
        </w:tc>
        <w:tc>
          <w:tcPr>
            <w:tcW w:w="375" w:type="pct"/>
            <w:vMerge/>
          </w:tcPr>
          <w:p w:rsidR="000A504D" w:rsidRPr="004F68AA" w:rsidRDefault="000A504D" w:rsidP="00295AA3">
            <w:pPr>
              <w:rPr>
                <w:sz w:val="24"/>
                <w:szCs w:val="24"/>
              </w:rPr>
            </w:pPr>
          </w:p>
        </w:tc>
        <w:tc>
          <w:tcPr>
            <w:tcW w:w="1099" w:type="pct"/>
            <w:tcBorders>
              <w:top w:val="nil"/>
            </w:tcBorders>
          </w:tcPr>
          <w:p w:rsidR="000A504D" w:rsidRPr="004F68AA" w:rsidRDefault="000A504D" w:rsidP="00295AA3">
            <w:pPr>
              <w:rPr>
                <w:sz w:val="24"/>
                <w:szCs w:val="24"/>
              </w:rPr>
            </w:pPr>
            <w:r w:rsidRPr="004F68AA">
              <w:rPr>
                <w:sz w:val="24"/>
                <w:szCs w:val="24"/>
              </w:rPr>
              <w:t>не устанавливается</w:t>
            </w:r>
          </w:p>
        </w:tc>
      </w:tr>
      <w:tr w:rsidR="000A504D" w:rsidRPr="004F68AA" w:rsidTr="00295AA3">
        <w:trPr>
          <w:trHeight w:val="291"/>
        </w:trPr>
        <w:tc>
          <w:tcPr>
            <w:tcW w:w="332" w:type="pct"/>
            <w:vMerge/>
          </w:tcPr>
          <w:p w:rsidR="000A504D" w:rsidRPr="004F68AA" w:rsidRDefault="000A504D" w:rsidP="00295AA3">
            <w:pPr>
              <w:ind w:left="-57" w:right="-57"/>
              <w:jc w:val="center"/>
              <w:rPr>
                <w:sz w:val="24"/>
                <w:szCs w:val="24"/>
              </w:rPr>
            </w:pPr>
          </w:p>
        </w:tc>
        <w:tc>
          <w:tcPr>
            <w:tcW w:w="3194" w:type="pct"/>
          </w:tcPr>
          <w:p w:rsidR="000A504D" w:rsidRPr="00952867" w:rsidRDefault="000A504D" w:rsidP="00295AA3">
            <w:pPr>
              <w:rPr>
                <w:sz w:val="24"/>
                <w:szCs w:val="24"/>
              </w:rPr>
            </w:pPr>
            <w:r w:rsidRPr="00952867">
              <w:rPr>
                <w:sz w:val="24"/>
                <w:szCs w:val="24"/>
              </w:rPr>
              <w:t>- для ведения личного подсобного хозяйства (2.2)</w:t>
            </w:r>
          </w:p>
        </w:tc>
        <w:tc>
          <w:tcPr>
            <w:tcW w:w="375" w:type="pct"/>
            <w:vMerge/>
          </w:tcPr>
          <w:p w:rsidR="000A504D" w:rsidRPr="004F68AA" w:rsidRDefault="000A504D" w:rsidP="00295AA3">
            <w:pPr>
              <w:rPr>
                <w:sz w:val="24"/>
                <w:szCs w:val="24"/>
              </w:rPr>
            </w:pPr>
          </w:p>
        </w:tc>
        <w:tc>
          <w:tcPr>
            <w:tcW w:w="1099" w:type="pct"/>
            <w:tcBorders>
              <w:top w:val="single" w:sz="4" w:space="0" w:color="auto"/>
            </w:tcBorders>
          </w:tcPr>
          <w:p w:rsidR="000A504D" w:rsidRPr="004F68AA" w:rsidRDefault="000A504D" w:rsidP="00295AA3">
            <w:pPr>
              <w:jc w:val="center"/>
              <w:rPr>
                <w:sz w:val="24"/>
                <w:szCs w:val="24"/>
              </w:rPr>
            </w:pPr>
            <w:r>
              <w:rPr>
                <w:sz w:val="24"/>
                <w:szCs w:val="24"/>
              </w:rPr>
              <w:t>400</w:t>
            </w:r>
          </w:p>
        </w:tc>
      </w:tr>
      <w:tr w:rsidR="000A504D" w:rsidRPr="004F68AA" w:rsidTr="00295AA3">
        <w:trPr>
          <w:trHeight w:val="139"/>
        </w:trPr>
        <w:tc>
          <w:tcPr>
            <w:tcW w:w="332" w:type="pct"/>
            <w:vMerge/>
          </w:tcPr>
          <w:p w:rsidR="000A504D" w:rsidRPr="004F68AA" w:rsidRDefault="000A504D" w:rsidP="00295AA3">
            <w:pPr>
              <w:ind w:left="-57" w:right="-57"/>
              <w:jc w:val="center"/>
              <w:rPr>
                <w:sz w:val="24"/>
                <w:szCs w:val="24"/>
              </w:rPr>
            </w:pPr>
          </w:p>
        </w:tc>
        <w:tc>
          <w:tcPr>
            <w:tcW w:w="3194" w:type="pct"/>
          </w:tcPr>
          <w:p w:rsidR="000A504D" w:rsidRPr="00952867" w:rsidRDefault="000A504D" w:rsidP="00295AA3">
            <w:pPr>
              <w:rPr>
                <w:sz w:val="24"/>
                <w:szCs w:val="24"/>
              </w:rPr>
            </w:pPr>
            <w:r w:rsidRPr="00952867">
              <w:rPr>
                <w:sz w:val="24"/>
                <w:szCs w:val="24"/>
              </w:rPr>
              <w:t xml:space="preserve">- для индивидуального жилищного строительства </w:t>
            </w:r>
            <w:hyperlink r:id="rId16" w:history="1">
              <w:r w:rsidRPr="00952867">
                <w:rPr>
                  <w:sz w:val="24"/>
                  <w:szCs w:val="24"/>
                </w:rPr>
                <w:t>(2.1)</w:t>
              </w:r>
            </w:hyperlink>
            <w:r w:rsidRPr="00952867">
              <w:rPr>
                <w:sz w:val="24"/>
                <w:szCs w:val="24"/>
              </w:rPr>
              <w:t>;</w:t>
            </w:r>
          </w:p>
          <w:p w:rsidR="000A504D" w:rsidRPr="00952867" w:rsidRDefault="000A504D" w:rsidP="00295AA3">
            <w:pPr>
              <w:rPr>
                <w:sz w:val="24"/>
                <w:szCs w:val="24"/>
              </w:rPr>
            </w:pPr>
          </w:p>
        </w:tc>
        <w:tc>
          <w:tcPr>
            <w:tcW w:w="375" w:type="pct"/>
            <w:vMerge/>
          </w:tcPr>
          <w:p w:rsidR="000A504D" w:rsidRPr="004F68AA" w:rsidRDefault="000A504D" w:rsidP="00295AA3">
            <w:pPr>
              <w:rPr>
                <w:sz w:val="24"/>
                <w:szCs w:val="24"/>
              </w:rPr>
            </w:pPr>
          </w:p>
        </w:tc>
        <w:tc>
          <w:tcPr>
            <w:tcW w:w="1099" w:type="pct"/>
            <w:tcBorders>
              <w:top w:val="single" w:sz="4" w:space="0" w:color="auto"/>
            </w:tcBorders>
          </w:tcPr>
          <w:p w:rsidR="000A504D" w:rsidRPr="004F68AA" w:rsidRDefault="000A504D" w:rsidP="00295AA3">
            <w:pPr>
              <w:jc w:val="center"/>
              <w:rPr>
                <w:sz w:val="24"/>
                <w:szCs w:val="24"/>
              </w:rPr>
            </w:pPr>
            <w:r>
              <w:rPr>
                <w:sz w:val="24"/>
                <w:szCs w:val="24"/>
              </w:rPr>
              <w:t>600</w:t>
            </w:r>
          </w:p>
        </w:tc>
      </w:tr>
      <w:tr w:rsidR="000A504D" w:rsidRPr="004F68AA" w:rsidTr="00295AA3">
        <w:trPr>
          <w:trHeight w:val="513"/>
        </w:trPr>
        <w:tc>
          <w:tcPr>
            <w:tcW w:w="332" w:type="pct"/>
          </w:tcPr>
          <w:p w:rsidR="000A504D" w:rsidRPr="004F68AA" w:rsidRDefault="000A504D" w:rsidP="00295AA3">
            <w:pPr>
              <w:ind w:left="-57" w:right="-57"/>
              <w:jc w:val="center"/>
              <w:rPr>
                <w:sz w:val="24"/>
                <w:szCs w:val="24"/>
              </w:rPr>
            </w:pPr>
            <w:r w:rsidRPr="004F68AA">
              <w:rPr>
                <w:sz w:val="24"/>
                <w:szCs w:val="24"/>
              </w:rPr>
              <w:t>1.2</w:t>
            </w:r>
          </w:p>
        </w:tc>
        <w:tc>
          <w:tcPr>
            <w:tcW w:w="3194" w:type="pct"/>
          </w:tcPr>
          <w:p w:rsidR="000A504D" w:rsidRDefault="000A504D" w:rsidP="00295AA3">
            <w:pPr>
              <w:pStyle w:val="af0"/>
              <w:widowControl w:val="0"/>
              <w:spacing w:before="0" w:beforeAutospacing="0" w:after="0" w:afterAutospacing="0"/>
            </w:pPr>
            <w:r w:rsidRPr="004F68AA">
              <w:t xml:space="preserve">Максимальная площадь земельного участка: </w:t>
            </w:r>
          </w:p>
          <w:p w:rsidR="000A504D" w:rsidRPr="004F68AA" w:rsidRDefault="000A504D" w:rsidP="00295AA3">
            <w:pPr>
              <w:pStyle w:val="af0"/>
              <w:widowControl w:val="0"/>
              <w:spacing w:before="0" w:beforeAutospacing="0" w:after="0" w:afterAutospacing="0"/>
            </w:pPr>
          </w:p>
          <w:p w:rsidR="000A504D" w:rsidRDefault="000A504D" w:rsidP="00295AA3">
            <w:pPr>
              <w:pStyle w:val="af0"/>
              <w:widowControl w:val="0"/>
              <w:spacing w:before="0" w:beforeAutospacing="0" w:after="0" w:afterAutospacing="0"/>
              <w:rPr>
                <w:color w:val="000000"/>
              </w:rPr>
            </w:pPr>
            <w:r w:rsidRPr="004F68AA">
              <w:t>- для земельных участков с видами разрешенного использования: д</w:t>
            </w:r>
            <w:r w:rsidRPr="004F68AA">
              <w:rPr>
                <w:color w:val="000000"/>
              </w:rPr>
              <w:t xml:space="preserve">ля индивидуального жилищного строительства </w:t>
            </w:r>
            <w:hyperlink r:id="rId17" w:history="1">
              <w:r w:rsidRPr="004F68AA">
                <w:rPr>
                  <w:color w:val="000000"/>
                </w:rPr>
                <w:t>(2.1)</w:t>
              </w:r>
            </w:hyperlink>
            <w:r w:rsidRPr="004F68AA">
              <w:rPr>
                <w:color w:val="000000"/>
              </w:rPr>
              <w:t>;</w:t>
            </w:r>
          </w:p>
          <w:p w:rsidR="000A504D" w:rsidRDefault="000A504D" w:rsidP="00295AA3">
            <w:pPr>
              <w:pStyle w:val="af0"/>
              <w:widowControl w:val="0"/>
              <w:spacing w:before="0" w:beforeAutospacing="0" w:after="0" w:afterAutospacing="0"/>
              <w:rPr>
                <w:color w:val="000000"/>
              </w:rPr>
            </w:pPr>
          </w:p>
          <w:p w:rsidR="000A504D" w:rsidRPr="004F68AA" w:rsidRDefault="000A504D" w:rsidP="00295AA3">
            <w:pPr>
              <w:pStyle w:val="af0"/>
              <w:widowControl w:val="0"/>
              <w:spacing w:before="0" w:beforeAutospacing="0" w:after="0" w:afterAutospacing="0"/>
              <w:rPr>
                <w:color w:val="000000"/>
              </w:rPr>
            </w:pPr>
            <w:r>
              <w:rPr>
                <w:color w:val="000000"/>
              </w:rPr>
              <w:t xml:space="preserve">- </w:t>
            </w:r>
            <w:r w:rsidRPr="004F68AA">
              <w:t>для земельных участков с видами разрешенного использования:</w:t>
            </w:r>
            <w:r>
              <w:t xml:space="preserve"> </w:t>
            </w:r>
            <w:r w:rsidRPr="004F68AA">
              <w:rPr>
                <w:color w:val="000000"/>
              </w:rPr>
              <w:t>для ведения личного подсобного хозяйства (2.2)</w:t>
            </w:r>
          </w:p>
          <w:p w:rsidR="000A504D" w:rsidRDefault="000A504D" w:rsidP="00295AA3">
            <w:pPr>
              <w:pStyle w:val="af0"/>
              <w:widowControl w:val="0"/>
              <w:spacing w:before="0" w:beforeAutospacing="0" w:after="0" w:afterAutospacing="0"/>
              <w:rPr>
                <w:color w:val="000000"/>
              </w:rPr>
            </w:pPr>
          </w:p>
          <w:p w:rsidR="000A504D" w:rsidRDefault="000A504D" w:rsidP="00295AA3">
            <w:pPr>
              <w:pStyle w:val="af0"/>
              <w:widowControl w:val="0"/>
              <w:spacing w:before="0" w:beforeAutospacing="0" w:after="0" w:afterAutospacing="0"/>
            </w:pPr>
            <w:r w:rsidRPr="004F68AA">
              <w:rPr>
                <w:color w:val="000000"/>
              </w:rPr>
              <w:lastRenderedPageBreak/>
              <w:t xml:space="preserve">- </w:t>
            </w:r>
            <w:r w:rsidRPr="004F68AA">
              <w:t xml:space="preserve">для земельных участков с прочими видами разрешенного использования. </w:t>
            </w:r>
          </w:p>
          <w:p w:rsidR="000A504D" w:rsidRPr="004F68AA" w:rsidRDefault="000A504D" w:rsidP="00295AA3">
            <w:pPr>
              <w:pStyle w:val="af0"/>
              <w:widowControl w:val="0"/>
              <w:spacing w:before="0" w:beforeAutospacing="0" w:after="0" w:afterAutospacing="0"/>
            </w:pPr>
          </w:p>
        </w:tc>
        <w:tc>
          <w:tcPr>
            <w:tcW w:w="375" w:type="pct"/>
            <w:vAlign w:val="center"/>
          </w:tcPr>
          <w:p w:rsidR="000A504D" w:rsidRPr="004F68AA" w:rsidRDefault="000A504D" w:rsidP="00295AA3">
            <w:pPr>
              <w:jc w:val="center"/>
              <w:rPr>
                <w:sz w:val="24"/>
                <w:szCs w:val="24"/>
              </w:rPr>
            </w:pPr>
            <w:r w:rsidRPr="004F68AA">
              <w:rPr>
                <w:sz w:val="24"/>
                <w:szCs w:val="24"/>
              </w:rPr>
              <w:lastRenderedPageBreak/>
              <w:t>кв.м.</w:t>
            </w:r>
          </w:p>
        </w:tc>
        <w:tc>
          <w:tcPr>
            <w:tcW w:w="1099" w:type="pct"/>
          </w:tcPr>
          <w:p w:rsidR="000A504D" w:rsidRPr="004F68AA" w:rsidRDefault="000A504D" w:rsidP="00295AA3">
            <w:pPr>
              <w:jc w:val="center"/>
              <w:rPr>
                <w:sz w:val="24"/>
                <w:szCs w:val="24"/>
              </w:rPr>
            </w:pPr>
          </w:p>
          <w:p w:rsidR="000A504D" w:rsidRDefault="000A504D" w:rsidP="00295AA3">
            <w:pPr>
              <w:jc w:val="center"/>
              <w:rPr>
                <w:sz w:val="24"/>
                <w:szCs w:val="24"/>
              </w:rPr>
            </w:pPr>
          </w:p>
          <w:p w:rsidR="000A504D" w:rsidRDefault="000A504D" w:rsidP="00295AA3">
            <w:pPr>
              <w:jc w:val="center"/>
              <w:rPr>
                <w:sz w:val="24"/>
                <w:szCs w:val="24"/>
              </w:rPr>
            </w:pPr>
          </w:p>
          <w:p w:rsidR="000A504D" w:rsidRPr="004F68AA" w:rsidRDefault="000A504D" w:rsidP="00295AA3">
            <w:pPr>
              <w:jc w:val="center"/>
              <w:rPr>
                <w:sz w:val="24"/>
                <w:szCs w:val="24"/>
              </w:rPr>
            </w:pPr>
            <w:r>
              <w:rPr>
                <w:sz w:val="24"/>
                <w:szCs w:val="24"/>
              </w:rPr>
              <w:t>2</w:t>
            </w:r>
            <w:r w:rsidRPr="004F68AA">
              <w:rPr>
                <w:sz w:val="24"/>
                <w:szCs w:val="24"/>
              </w:rPr>
              <w:t xml:space="preserve">500 </w:t>
            </w:r>
          </w:p>
          <w:p w:rsidR="000A504D" w:rsidRDefault="000A504D" w:rsidP="00295AA3">
            <w:pPr>
              <w:jc w:val="center"/>
              <w:rPr>
                <w:sz w:val="24"/>
                <w:szCs w:val="24"/>
              </w:rPr>
            </w:pPr>
          </w:p>
          <w:p w:rsidR="000A504D" w:rsidRPr="004F68AA" w:rsidRDefault="000A504D" w:rsidP="00295AA3">
            <w:pPr>
              <w:jc w:val="center"/>
              <w:rPr>
                <w:sz w:val="24"/>
                <w:szCs w:val="24"/>
              </w:rPr>
            </w:pPr>
          </w:p>
          <w:p w:rsidR="000A504D" w:rsidRDefault="000A504D" w:rsidP="00295AA3">
            <w:pPr>
              <w:jc w:val="center"/>
              <w:rPr>
                <w:sz w:val="24"/>
                <w:szCs w:val="24"/>
              </w:rPr>
            </w:pPr>
            <w:r w:rsidRPr="004F68AA">
              <w:rPr>
                <w:sz w:val="24"/>
                <w:szCs w:val="24"/>
              </w:rPr>
              <w:t>5000</w:t>
            </w:r>
          </w:p>
          <w:p w:rsidR="000A504D" w:rsidRDefault="000A504D" w:rsidP="00295AA3">
            <w:pPr>
              <w:jc w:val="center"/>
              <w:rPr>
                <w:sz w:val="24"/>
                <w:szCs w:val="24"/>
              </w:rPr>
            </w:pPr>
          </w:p>
          <w:p w:rsidR="000A504D" w:rsidRDefault="000A504D" w:rsidP="00295AA3">
            <w:pPr>
              <w:jc w:val="center"/>
              <w:rPr>
                <w:sz w:val="24"/>
                <w:szCs w:val="24"/>
              </w:rPr>
            </w:pPr>
          </w:p>
          <w:p w:rsidR="000A504D" w:rsidRDefault="000A504D" w:rsidP="00295AA3">
            <w:pPr>
              <w:jc w:val="center"/>
              <w:rPr>
                <w:sz w:val="24"/>
                <w:szCs w:val="24"/>
              </w:rPr>
            </w:pPr>
          </w:p>
          <w:p w:rsidR="000A504D" w:rsidRPr="004F68AA" w:rsidRDefault="000A504D" w:rsidP="00295AA3">
            <w:pPr>
              <w:jc w:val="center"/>
              <w:rPr>
                <w:sz w:val="24"/>
                <w:szCs w:val="24"/>
              </w:rPr>
            </w:pPr>
            <w:r w:rsidRPr="004F68AA">
              <w:rPr>
                <w:sz w:val="24"/>
                <w:szCs w:val="24"/>
              </w:rPr>
              <w:t>не устанавливается</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lastRenderedPageBreak/>
              <w:t>2</w:t>
            </w:r>
          </w:p>
        </w:tc>
        <w:tc>
          <w:tcPr>
            <w:tcW w:w="4668" w:type="pct"/>
            <w:gridSpan w:val="3"/>
          </w:tcPr>
          <w:p w:rsidR="000A504D" w:rsidRPr="004F68AA" w:rsidRDefault="000A504D" w:rsidP="00295AA3">
            <w:pPr>
              <w:rPr>
                <w:sz w:val="24"/>
                <w:szCs w:val="24"/>
              </w:rPr>
            </w:pPr>
            <w:r w:rsidRPr="004F68AA">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2.1</w:t>
            </w:r>
          </w:p>
        </w:tc>
        <w:tc>
          <w:tcPr>
            <w:tcW w:w="3194" w:type="pct"/>
          </w:tcPr>
          <w:p w:rsidR="000A504D" w:rsidRPr="004F68AA" w:rsidRDefault="000A504D" w:rsidP="00295AA3">
            <w:pPr>
              <w:rPr>
                <w:sz w:val="24"/>
                <w:szCs w:val="24"/>
              </w:rPr>
            </w:pPr>
            <w:r w:rsidRPr="004F68AA">
              <w:rPr>
                <w:sz w:val="24"/>
                <w:szCs w:val="24"/>
              </w:rPr>
              <w:t>Минимальный отступ от красной линии улиц</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5</w:t>
            </w:r>
          </w:p>
          <w:p w:rsidR="000A504D" w:rsidRPr="004F68AA" w:rsidRDefault="000A504D" w:rsidP="00295AA3">
            <w:pPr>
              <w:jc w:val="center"/>
              <w:rPr>
                <w:sz w:val="24"/>
                <w:szCs w:val="24"/>
              </w:rPr>
            </w:pPr>
            <w:r w:rsidRPr="004F68AA">
              <w:rPr>
                <w:sz w:val="24"/>
                <w:szCs w:val="24"/>
              </w:rPr>
              <w:t>Допускается размещение жилых домов по красной линии улиц в условиях сложившейся застройки</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2.2</w:t>
            </w:r>
          </w:p>
        </w:tc>
        <w:tc>
          <w:tcPr>
            <w:tcW w:w="3194" w:type="pct"/>
          </w:tcPr>
          <w:p w:rsidR="000A504D" w:rsidRPr="004F68AA" w:rsidRDefault="000A504D" w:rsidP="00295AA3">
            <w:pPr>
              <w:rPr>
                <w:sz w:val="24"/>
                <w:szCs w:val="24"/>
              </w:rPr>
            </w:pPr>
            <w:r w:rsidRPr="004F68AA">
              <w:rPr>
                <w:sz w:val="24"/>
                <w:szCs w:val="24"/>
              </w:rPr>
              <w:t>Минимальный отступ от красной линии проездов</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3</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2.3</w:t>
            </w:r>
          </w:p>
        </w:tc>
        <w:tc>
          <w:tcPr>
            <w:tcW w:w="3194" w:type="pct"/>
          </w:tcPr>
          <w:p w:rsidR="000A504D" w:rsidRPr="004F68AA" w:rsidRDefault="000A504D" w:rsidP="00295AA3">
            <w:pPr>
              <w:rPr>
                <w:sz w:val="24"/>
                <w:szCs w:val="24"/>
              </w:rPr>
            </w:pPr>
            <w:r w:rsidRPr="004F68AA">
              <w:rPr>
                <w:sz w:val="24"/>
                <w:szCs w:val="24"/>
              </w:rPr>
              <w:t xml:space="preserve">Минимальный отступ о границы соседнего земельного участка </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3</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2.4</w:t>
            </w:r>
          </w:p>
        </w:tc>
        <w:tc>
          <w:tcPr>
            <w:tcW w:w="3194" w:type="pct"/>
          </w:tcPr>
          <w:p w:rsidR="000A504D" w:rsidRPr="004F68AA" w:rsidRDefault="000A504D" w:rsidP="00295AA3">
            <w:pPr>
              <w:rPr>
                <w:sz w:val="24"/>
                <w:szCs w:val="24"/>
              </w:rPr>
            </w:pPr>
            <w:r w:rsidRPr="004F68AA">
              <w:rPr>
                <w:sz w:val="24"/>
                <w:szCs w:val="24"/>
              </w:rPr>
              <w:t>Минимальный отступ хозяйственных построек, гаражей и бань от красных линий улиц и проездов</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Pr>
                <w:sz w:val="24"/>
                <w:szCs w:val="24"/>
              </w:rPr>
              <w:t>4</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2.5</w:t>
            </w:r>
          </w:p>
        </w:tc>
        <w:tc>
          <w:tcPr>
            <w:tcW w:w="3194" w:type="pct"/>
          </w:tcPr>
          <w:p w:rsidR="000A504D" w:rsidRPr="004F68AA" w:rsidRDefault="000A504D" w:rsidP="00295AA3">
            <w:pPr>
              <w:rPr>
                <w:sz w:val="24"/>
                <w:szCs w:val="24"/>
              </w:rPr>
            </w:pPr>
            <w:r w:rsidRPr="004F68AA">
              <w:rPr>
                <w:sz w:val="24"/>
                <w:szCs w:val="24"/>
              </w:rPr>
              <w:t>Минимальный отступ объектов гаражного назначения от красных линий улиц и проездов</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3</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2.5</w:t>
            </w:r>
          </w:p>
        </w:tc>
        <w:tc>
          <w:tcPr>
            <w:tcW w:w="3194" w:type="pct"/>
          </w:tcPr>
          <w:p w:rsidR="000A504D" w:rsidRPr="004F68AA" w:rsidRDefault="000A504D" w:rsidP="00295AA3">
            <w:pPr>
              <w:rPr>
                <w:sz w:val="24"/>
                <w:szCs w:val="24"/>
              </w:rPr>
            </w:pPr>
            <w:r w:rsidRPr="004F68AA">
              <w:rPr>
                <w:sz w:val="24"/>
                <w:szCs w:val="24"/>
              </w:rPr>
              <w:t>Минимальный отступ бань, гаражей и других построек от границы соседнего земельного участка</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1</w:t>
            </w:r>
          </w:p>
          <w:p w:rsidR="000A504D" w:rsidRPr="004F68AA" w:rsidRDefault="000A504D" w:rsidP="00295AA3">
            <w:pPr>
              <w:jc w:val="center"/>
              <w:rPr>
                <w:sz w:val="24"/>
                <w:szCs w:val="24"/>
              </w:rPr>
            </w:pPr>
            <w:r w:rsidRPr="004F68AA">
              <w:rPr>
                <w:sz w:val="24"/>
                <w:szCs w:val="24"/>
              </w:rPr>
              <w:t xml:space="preserve">Допускается блокировка хозяйственных построек на смежных земельных участках по взаимному </w:t>
            </w:r>
            <w:r w:rsidRPr="004F68AA">
              <w:rPr>
                <w:sz w:val="24"/>
                <w:szCs w:val="24"/>
              </w:rPr>
              <w:lastRenderedPageBreak/>
              <w:t>согласию домовладельцев с учетом противопожарных требований</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lastRenderedPageBreak/>
              <w:t>2.6</w:t>
            </w:r>
          </w:p>
        </w:tc>
        <w:tc>
          <w:tcPr>
            <w:tcW w:w="3194" w:type="pct"/>
          </w:tcPr>
          <w:p w:rsidR="000A504D" w:rsidRPr="004F68AA" w:rsidRDefault="000A504D" w:rsidP="00295AA3">
            <w:pPr>
              <w:rPr>
                <w:sz w:val="24"/>
                <w:szCs w:val="24"/>
              </w:rPr>
            </w:pPr>
            <w:r w:rsidRPr="004F68AA">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375" w:type="pct"/>
          </w:tcPr>
          <w:p w:rsidR="000A504D" w:rsidRPr="004F68AA" w:rsidRDefault="000A504D" w:rsidP="00295AA3">
            <w:pPr>
              <w:jc w:val="center"/>
              <w:rPr>
                <w:sz w:val="24"/>
                <w:szCs w:val="24"/>
              </w:rPr>
            </w:pPr>
            <w:r w:rsidRPr="004F68AA">
              <w:rPr>
                <w:sz w:val="24"/>
                <w:szCs w:val="24"/>
              </w:rPr>
              <w:t>м</w:t>
            </w:r>
          </w:p>
        </w:tc>
        <w:tc>
          <w:tcPr>
            <w:tcW w:w="1099" w:type="pct"/>
          </w:tcPr>
          <w:p w:rsidR="000A504D" w:rsidRPr="004F68AA" w:rsidRDefault="000A504D" w:rsidP="00295AA3">
            <w:pPr>
              <w:jc w:val="center"/>
              <w:rPr>
                <w:sz w:val="24"/>
                <w:szCs w:val="24"/>
              </w:rPr>
            </w:pPr>
            <w:r w:rsidRPr="004F68AA">
              <w:rPr>
                <w:sz w:val="24"/>
                <w:szCs w:val="24"/>
              </w:rPr>
              <w:t>6</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2.7</w:t>
            </w:r>
          </w:p>
        </w:tc>
        <w:tc>
          <w:tcPr>
            <w:tcW w:w="3194" w:type="pct"/>
            <w:vAlign w:val="center"/>
          </w:tcPr>
          <w:p w:rsidR="000A504D" w:rsidRPr="004F68AA" w:rsidRDefault="000A504D" w:rsidP="00295AA3">
            <w:pPr>
              <w:rPr>
                <w:color w:val="000000"/>
                <w:sz w:val="24"/>
                <w:szCs w:val="24"/>
              </w:rPr>
            </w:pPr>
            <w:r w:rsidRPr="004F68AA">
              <w:rPr>
                <w:sz w:val="24"/>
                <w:szCs w:val="24"/>
              </w:rPr>
              <w:t>Минимальный отступ от мусоросборников, дворовых туалетов, выгребов и помойных ям до границ земельного участка</w:t>
            </w:r>
          </w:p>
        </w:tc>
        <w:tc>
          <w:tcPr>
            <w:tcW w:w="375" w:type="pct"/>
            <w:vAlign w:val="center"/>
          </w:tcPr>
          <w:p w:rsidR="000A504D" w:rsidRPr="004F68AA" w:rsidRDefault="000A504D" w:rsidP="00295AA3">
            <w:pPr>
              <w:jc w:val="center"/>
              <w:rPr>
                <w:color w:val="000000"/>
                <w:sz w:val="24"/>
                <w:szCs w:val="24"/>
              </w:rPr>
            </w:pPr>
            <w:r w:rsidRPr="004F68AA">
              <w:rPr>
                <w:color w:val="000000"/>
                <w:sz w:val="24"/>
                <w:szCs w:val="24"/>
              </w:rPr>
              <w:t>м</w:t>
            </w:r>
          </w:p>
        </w:tc>
        <w:tc>
          <w:tcPr>
            <w:tcW w:w="1099" w:type="pct"/>
            <w:vAlign w:val="center"/>
          </w:tcPr>
          <w:p w:rsidR="000A504D" w:rsidRPr="004F68AA" w:rsidRDefault="000A504D" w:rsidP="00295AA3">
            <w:pPr>
              <w:jc w:val="center"/>
              <w:rPr>
                <w:color w:val="000000"/>
                <w:sz w:val="24"/>
                <w:szCs w:val="24"/>
              </w:rPr>
            </w:pPr>
            <w:r w:rsidRPr="004F68AA">
              <w:rPr>
                <w:color w:val="000000"/>
                <w:sz w:val="24"/>
                <w:szCs w:val="24"/>
              </w:rPr>
              <w:t>4</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 xml:space="preserve">2.8 </w:t>
            </w:r>
          </w:p>
        </w:tc>
        <w:tc>
          <w:tcPr>
            <w:tcW w:w="3194" w:type="pct"/>
            <w:vAlign w:val="center"/>
          </w:tcPr>
          <w:p w:rsidR="000A504D" w:rsidRPr="004F68AA" w:rsidRDefault="000A504D" w:rsidP="00295AA3">
            <w:pPr>
              <w:rPr>
                <w:sz w:val="24"/>
                <w:szCs w:val="24"/>
              </w:rPr>
            </w:pPr>
            <w:r w:rsidRPr="004F68AA">
              <w:rPr>
                <w:sz w:val="24"/>
                <w:szCs w:val="24"/>
              </w:rPr>
              <w:t>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w:t>
            </w:r>
          </w:p>
        </w:tc>
        <w:tc>
          <w:tcPr>
            <w:tcW w:w="375" w:type="pct"/>
            <w:vAlign w:val="center"/>
          </w:tcPr>
          <w:p w:rsidR="000A504D" w:rsidRPr="004F68AA" w:rsidRDefault="000A504D" w:rsidP="00295AA3">
            <w:pPr>
              <w:jc w:val="center"/>
              <w:rPr>
                <w:color w:val="000000"/>
                <w:sz w:val="24"/>
                <w:szCs w:val="24"/>
              </w:rPr>
            </w:pPr>
            <w:r w:rsidRPr="004F68AA">
              <w:rPr>
                <w:color w:val="000000"/>
                <w:sz w:val="24"/>
                <w:szCs w:val="24"/>
              </w:rPr>
              <w:t>м</w:t>
            </w:r>
          </w:p>
        </w:tc>
        <w:tc>
          <w:tcPr>
            <w:tcW w:w="1099" w:type="pct"/>
            <w:vAlign w:val="center"/>
          </w:tcPr>
          <w:p w:rsidR="000A504D" w:rsidRPr="004F68AA" w:rsidRDefault="000A504D" w:rsidP="00295AA3">
            <w:pPr>
              <w:jc w:val="center"/>
              <w:rPr>
                <w:color w:val="000000"/>
                <w:sz w:val="24"/>
                <w:szCs w:val="24"/>
              </w:rPr>
            </w:pPr>
            <w:r w:rsidRPr="004F68AA">
              <w:rPr>
                <w:color w:val="000000"/>
                <w:sz w:val="24"/>
                <w:szCs w:val="24"/>
              </w:rPr>
              <w:t>8</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2.9</w:t>
            </w:r>
          </w:p>
        </w:tc>
        <w:tc>
          <w:tcPr>
            <w:tcW w:w="3194" w:type="pct"/>
            <w:vAlign w:val="center"/>
          </w:tcPr>
          <w:p w:rsidR="000A504D" w:rsidRPr="004F68AA" w:rsidRDefault="000A504D" w:rsidP="00295AA3">
            <w:pPr>
              <w:rPr>
                <w:sz w:val="24"/>
                <w:szCs w:val="24"/>
              </w:rPr>
            </w:pPr>
            <w:r w:rsidRPr="004F68AA">
              <w:rPr>
                <w:sz w:val="24"/>
                <w:szCs w:val="24"/>
              </w:rPr>
              <w:t>Минимальное расстояние от построек для содержания скота и птицы до соседнего участка</w:t>
            </w:r>
          </w:p>
          <w:p w:rsidR="000A504D" w:rsidRPr="004F68AA" w:rsidRDefault="000A504D" w:rsidP="00295AA3">
            <w:pPr>
              <w:rPr>
                <w:color w:val="000000"/>
                <w:sz w:val="24"/>
                <w:szCs w:val="24"/>
              </w:rPr>
            </w:pPr>
          </w:p>
        </w:tc>
        <w:tc>
          <w:tcPr>
            <w:tcW w:w="375" w:type="pct"/>
            <w:vAlign w:val="center"/>
          </w:tcPr>
          <w:p w:rsidR="000A504D" w:rsidRPr="004F68AA" w:rsidRDefault="000A504D" w:rsidP="00295AA3">
            <w:pPr>
              <w:jc w:val="center"/>
              <w:rPr>
                <w:color w:val="000000"/>
                <w:sz w:val="24"/>
                <w:szCs w:val="24"/>
              </w:rPr>
            </w:pPr>
            <w:r w:rsidRPr="004F68AA">
              <w:rPr>
                <w:color w:val="000000"/>
                <w:sz w:val="24"/>
                <w:szCs w:val="24"/>
              </w:rPr>
              <w:t>м</w:t>
            </w:r>
          </w:p>
        </w:tc>
        <w:tc>
          <w:tcPr>
            <w:tcW w:w="1099" w:type="pct"/>
            <w:vAlign w:val="center"/>
          </w:tcPr>
          <w:p w:rsidR="000A504D" w:rsidRPr="004F68AA" w:rsidRDefault="000A504D" w:rsidP="00295AA3">
            <w:pPr>
              <w:jc w:val="center"/>
              <w:rPr>
                <w:sz w:val="24"/>
                <w:szCs w:val="24"/>
              </w:rPr>
            </w:pPr>
            <w:r w:rsidRPr="004F68AA">
              <w:rPr>
                <w:color w:val="000000"/>
                <w:sz w:val="24"/>
                <w:szCs w:val="24"/>
              </w:rPr>
              <w:t>4</w:t>
            </w:r>
          </w:p>
          <w:p w:rsidR="000A504D" w:rsidRPr="004F68AA" w:rsidRDefault="000A504D" w:rsidP="00295AA3">
            <w:pPr>
              <w:jc w:val="center"/>
              <w:rPr>
                <w:color w:val="000000"/>
                <w:sz w:val="24"/>
                <w:szCs w:val="24"/>
              </w:rPr>
            </w:pPr>
            <w:r w:rsidRPr="004F68AA">
              <w:rPr>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r>
      <w:tr w:rsidR="000A504D" w:rsidRPr="004F68AA" w:rsidTr="00295AA3">
        <w:tc>
          <w:tcPr>
            <w:tcW w:w="332" w:type="pct"/>
          </w:tcPr>
          <w:p w:rsidR="000A504D" w:rsidRPr="004F68AA" w:rsidRDefault="000A504D" w:rsidP="00295AA3">
            <w:pPr>
              <w:jc w:val="center"/>
              <w:rPr>
                <w:sz w:val="24"/>
                <w:szCs w:val="24"/>
              </w:rPr>
            </w:pPr>
            <w:r w:rsidRPr="004F68AA">
              <w:rPr>
                <w:sz w:val="24"/>
                <w:szCs w:val="24"/>
              </w:rPr>
              <w:t>2.10</w:t>
            </w:r>
          </w:p>
        </w:tc>
        <w:tc>
          <w:tcPr>
            <w:tcW w:w="3194" w:type="pct"/>
            <w:vAlign w:val="center"/>
          </w:tcPr>
          <w:p w:rsidR="000A504D" w:rsidRDefault="000A504D" w:rsidP="00295AA3">
            <w:pPr>
              <w:rPr>
                <w:sz w:val="24"/>
                <w:szCs w:val="24"/>
              </w:rPr>
            </w:pPr>
            <w:r w:rsidRPr="004F68AA">
              <w:rPr>
                <w:sz w:val="24"/>
                <w:szCs w:val="24"/>
              </w:rPr>
              <w:t>Минимальное расстояние до соседнего участка:</w:t>
            </w:r>
          </w:p>
          <w:p w:rsidR="000A504D" w:rsidRPr="004F68AA" w:rsidRDefault="000A504D" w:rsidP="00295AA3">
            <w:pPr>
              <w:rPr>
                <w:sz w:val="24"/>
                <w:szCs w:val="24"/>
              </w:rPr>
            </w:pPr>
            <w:r>
              <w:rPr>
                <w:sz w:val="24"/>
                <w:szCs w:val="24"/>
              </w:rPr>
              <w:t xml:space="preserve">- </w:t>
            </w:r>
            <w:r w:rsidRPr="004F68AA">
              <w:rPr>
                <w:sz w:val="24"/>
                <w:szCs w:val="24"/>
              </w:rPr>
              <w:t>от стволов высокорослых деревьев</w:t>
            </w:r>
          </w:p>
          <w:p w:rsidR="000A504D" w:rsidRPr="004F68AA" w:rsidRDefault="000A504D" w:rsidP="00295AA3">
            <w:pPr>
              <w:rPr>
                <w:sz w:val="24"/>
                <w:szCs w:val="24"/>
              </w:rPr>
            </w:pPr>
            <w:r>
              <w:rPr>
                <w:sz w:val="24"/>
                <w:szCs w:val="24"/>
              </w:rPr>
              <w:t xml:space="preserve">- </w:t>
            </w:r>
            <w:r w:rsidRPr="004F68AA">
              <w:rPr>
                <w:sz w:val="24"/>
                <w:szCs w:val="24"/>
              </w:rPr>
              <w:t xml:space="preserve">от стволов </w:t>
            </w:r>
            <w:proofErr w:type="spellStart"/>
            <w:r w:rsidRPr="004F68AA">
              <w:rPr>
                <w:sz w:val="24"/>
                <w:szCs w:val="24"/>
              </w:rPr>
              <w:t>среднерослых</w:t>
            </w:r>
            <w:proofErr w:type="spellEnd"/>
            <w:r w:rsidRPr="004F68AA">
              <w:rPr>
                <w:sz w:val="24"/>
                <w:szCs w:val="24"/>
              </w:rPr>
              <w:t xml:space="preserve"> деревьев</w:t>
            </w:r>
          </w:p>
          <w:p w:rsidR="000A504D" w:rsidRPr="004F68AA" w:rsidRDefault="000A504D" w:rsidP="00295AA3">
            <w:pPr>
              <w:rPr>
                <w:color w:val="000000"/>
                <w:sz w:val="24"/>
                <w:szCs w:val="24"/>
              </w:rPr>
            </w:pPr>
            <w:r>
              <w:rPr>
                <w:sz w:val="24"/>
                <w:szCs w:val="24"/>
              </w:rPr>
              <w:t xml:space="preserve">- </w:t>
            </w:r>
            <w:r w:rsidRPr="004F68AA">
              <w:rPr>
                <w:sz w:val="24"/>
                <w:szCs w:val="24"/>
              </w:rPr>
              <w:t>от кустарника</w:t>
            </w:r>
          </w:p>
        </w:tc>
        <w:tc>
          <w:tcPr>
            <w:tcW w:w="375" w:type="pct"/>
            <w:vAlign w:val="center"/>
          </w:tcPr>
          <w:p w:rsidR="000A504D" w:rsidRPr="004F68AA" w:rsidRDefault="000A504D" w:rsidP="00295AA3">
            <w:pPr>
              <w:jc w:val="center"/>
              <w:rPr>
                <w:color w:val="000000"/>
                <w:sz w:val="24"/>
                <w:szCs w:val="24"/>
              </w:rPr>
            </w:pPr>
          </w:p>
          <w:p w:rsidR="000A504D" w:rsidRPr="004F68AA" w:rsidRDefault="000A504D" w:rsidP="00295AA3">
            <w:pPr>
              <w:jc w:val="center"/>
              <w:rPr>
                <w:color w:val="000000"/>
                <w:sz w:val="24"/>
                <w:szCs w:val="24"/>
              </w:rPr>
            </w:pPr>
            <w:r w:rsidRPr="004F68AA">
              <w:rPr>
                <w:color w:val="000000"/>
                <w:sz w:val="24"/>
                <w:szCs w:val="24"/>
              </w:rPr>
              <w:t>м</w:t>
            </w:r>
          </w:p>
          <w:p w:rsidR="000A504D" w:rsidRPr="004F68AA" w:rsidRDefault="000A504D" w:rsidP="00295AA3">
            <w:pPr>
              <w:jc w:val="center"/>
              <w:rPr>
                <w:color w:val="000000"/>
                <w:sz w:val="24"/>
                <w:szCs w:val="24"/>
              </w:rPr>
            </w:pPr>
            <w:r w:rsidRPr="004F68AA">
              <w:rPr>
                <w:color w:val="000000"/>
                <w:sz w:val="24"/>
                <w:szCs w:val="24"/>
              </w:rPr>
              <w:t>м</w:t>
            </w:r>
          </w:p>
          <w:p w:rsidR="000A504D" w:rsidRPr="004F68AA" w:rsidRDefault="000A504D" w:rsidP="00295AA3">
            <w:pPr>
              <w:jc w:val="center"/>
              <w:rPr>
                <w:color w:val="000000"/>
                <w:sz w:val="24"/>
                <w:szCs w:val="24"/>
              </w:rPr>
            </w:pPr>
            <w:r w:rsidRPr="004F68AA">
              <w:rPr>
                <w:color w:val="000000"/>
                <w:sz w:val="24"/>
                <w:szCs w:val="24"/>
              </w:rPr>
              <w:t>м</w:t>
            </w:r>
          </w:p>
        </w:tc>
        <w:tc>
          <w:tcPr>
            <w:tcW w:w="1099" w:type="pct"/>
            <w:vAlign w:val="center"/>
          </w:tcPr>
          <w:p w:rsidR="000A504D" w:rsidRDefault="000A504D" w:rsidP="00295AA3">
            <w:pPr>
              <w:jc w:val="center"/>
              <w:rPr>
                <w:sz w:val="24"/>
                <w:szCs w:val="24"/>
              </w:rPr>
            </w:pPr>
          </w:p>
          <w:p w:rsidR="000A504D" w:rsidRPr="004F68AA" w:rsidRDefault="000A504D" w:rsidP="00295AA3">
            <w:pPr>
              <w:jc w:val="center"/>
              <w:rPr>
                <w:sz w:val="24"/>
                <w:szCs w:val="24"/>
              </w:rPr>
            </w:pPr>
            <w:r>
              <w:rPr>
                <w:sz w:val="24"/>
                <w:szCs w:val="24"/>
              </w:rPr>
              <w:t>3</w:t>
            </w:r>
          </w:p>
          <w:p w:rsidR="000A504D" w:rsidRPr="004F68AA" w:rsidRDefault="000A504D" w:rsidP="00295AA3">
            <w:pPr>
              <w:jc w:val="center"/>
              <w:rPr>
                <w:sz w:val="24"/>
                <w:szCs w:val="24"/>
              </w:rPr>
            </w:pPr>
            <w:r w:rsidRPr="004F68AA">
              <w:rPr>
                <w:sz w:val="24"/>
                <w:szCs w:val="24"/>
              </w:rPr>
              <w:t>2</w:t>
            </w:r>
          </w:p>
          <w:p w:rsidR="000A504D" w:rsidRPr="004F68AA" w:rsidRDefault="000A504D" w:rsidP="00295AA3">
            <w:pPr>
              <w:jc w:val="center"/>
              <w:rPr>
                <w:sz w:val="24"/>
                <w:szCs w:val="24"/>
              </w:rPr>
            </w:pPr>
            <w:r w:rsidRPr="004F68AA">
              <w:rPr>
                <w:sz w:val="24"/>
                <w:szCs w:val="24"/>
              </w:rPr>
              <w:t>1</w:t>
            </w:r>
          </w:p>
        </w:tc>
      </w:tr>
      <w:tr w:rsidR="000A504D" w:rsidRPr="004F68AA" w:rsidTr="00295AA3">
        <w:tc>
          <w:tcPr>
            <w:tcW w:w="332"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3</w:t>
            </w:r>
          </w:p>
        </w:tc>
        <w:tc>
          <w:tcPr>
            <w:tcW w:w="4668" w:type="pct"/>
            <w:gridSpan w:val="3"/>
            <w:tcBorders>
              <w:top w:val="single" w:sz="4" w:space="0" w:color="auto"/>
              <w:left w:val="single" w:sz="4" w:space="0" w:color="auto"/>
              <w:bottom w:val="single" w:sz="4" w:space="0" w:color="auto"/>
              <w:right w:val="single" w:sz="4" w:space="0" w:color="auto"/>
            </w:tcBorders>
          </w:tcPr>
          <w:p w:rsidR="000A504D" w:rsidRPr="004F68AA" w:rsidRDefault="000A504D" w:rsidP="00295AA3">
            <w:pPr>
              <w:rPr>
                <w:sz w:val="24"/>
                <w:szCs w:val="24"/>
              </w:rPr>
            </w:pPr>
            <w:r w:rsidRPr="004F68AA">
              <w:rPr>
                <w:sz w:val="24"/>
                <w:szCs w:val="24"/>
              </w:rPr>
              <w:t>Предельное количество этажей или предельная высота зданий, строений, сооружений</w:t>
            </w:r>
          </w:p>
        </w:tc>
      </w:tr>
      <w:tr w:rsidR="000A504D" w:rsidRPr="004F68AA" w:rsidTr="00295AA3">
        <w:trPr>
          <w:trHeight w:val="341"/>
        </w:trPr>
        <w:tc>
          <w:tcPr>
            <w:tcW w:w="332"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lastRenderedPageBreak/>
              <w:t>3.1</w:t>
            </w:r>
          </w:p>
        </w:tc>
        <w:tc>
          <w:tcPr>
            <w:tcW w:w="3194"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rPr>
                <w:sz w:val="24"/>
                <w:szCs w:val="24"/>
              </w:rPr>
            </w:pPr>
            <w:r w:rsidRPr="004F68AA">
              <w:rPr>
                <w:sz w:val="24"/>
                <w:szCs w:val="24"/>
              </w:rPr>
              <w:t>Предельное количество этажей</w:t>
            </w:r>
          </w:p>
        </w:tc>
        <w:tc>
          <w:tcPr>
            <w:tcW w:w="375"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этаж</w:t>
            </w:r>
          </w:p>
        </w:tc>
        <w:tc>
          <w:tcPr>
            <w:tcW w:w="1099"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3</w:t>
            </w:r>
          </w:p>
        </w:tc>
      </w:tr>
      <w:tr w:rsidR="000A504D" w:rsidRPr="004F68AA" w:rsidTr="00295AA3">
        <w:tc>
          <w:tcPr>
            <w:tcW w:w="332"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3.2</w:t>
            </w:r>
          </w:p>
        </w:tc>
        <w:tc>
          <w:tcPr>
            <w:tcW w:w="3194"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rPr>
                <w:sz w:val="24"/>
                <w:szCs w:val="24"/>
              </w:rPr>
            </w:pPr>
            <w:r w:rsidRPr="004F68AA">
              <w:rPr>
                <w:sz w:val="24"/>
                <w:szCs w:val="24"/>
              </w:rPr>
              <w:t>Предельная высота зданий, строений, сооружений</w:t>
            </w:r>
            <w:r>
              <w:rPr>
                <w:sz w:val="24"/>
                <w:szCs w:val="24"/>
              </w:rPr>
              <w:t>:</w:t>
            </w:r>
          </w:p>
          <w:p w:rsidR="000A504D" w:rsidRPr="004F68AA" w:rsidRDefault="000A504D" w:rsidP="00295AA3">
            <w:pPr>
              <w:rPr>
                <w:sz w:val="24"/>
                <w:szCs w:val="24"/>
              </w:rPr>
            </w:pPr>
            <w:r w:rsidRPr="004F68AA">
              <w:rPr>
                <w:sz w:val="24"/>
                <w:szCs w:val="24"/>
              </w:rPr>
              <w:t>- высота зданий, строений, сооружений</w:t>
            </w:r>
          </w:p>
          <w:p w:rsidR="000A504D" w:rsidRPr="004F68AA" w:rsidRDefault="000A504D" w:rsidP="00295AA3">
            <w:pPr>
              <w:rPr>
                <w:color w:val="000000"/>
                <w:sz w:val="24"/>
                <w:szCs w:val="24"/>
              </w:rPr>
            </w:pPr>
            <w:r w:rsidRPr="004F68AA">
              <w:rPr>
                <w:sz w:val="24"/>
                <w:szCs w:val="24"/>
              </w:rPr>
              <w:t xml:space="preserve">- </w:t>
            </w:r>
            <w:r w:rsidRPr="004F68AA">
              <w:rPr>
                <w:color w:val="000000"/>
                <w:sz w:val="24"/>
                <w:szCs w:val="24"/>
              </w:rPr>
              <w:t>высота вспомогательных строений</w:t>
            </w:r>
          </w:p>
          <w:p w:rsidR="000A504D" w:rsidRPr="004F68AA" w:rsidRDefault="000A504D" w:rsidP="00295AA3">
            <w:pPr>
              <w:rPr>
                <w:sz w:val="24"/>
                <w:szCs w:val="24"/>
              </w:rPr>
            </w:pPr>
            <w:r w:rsidRPr="004F68AA">
              <w:rPr>
                <w:sz w:val="24"/>
                <w:szCs w:val="24"/>
              </w:rPr>
              <w:t>- высота оград земельного участка индивидуальных жилых домов</w:t>
            </w:r>
          </w:p>
        </w:tc>
        <w:tc>
          <w:tcPr>
            <w:tcW w:w="375" w:type="pct"/>
            <w:tcBorders>
              <w:top w:val="single" w:sz="4" w:space="0" w:color="auto"/>
              <w:left w:val="single" w:sz="4" w:space="0" w:color="auto"/>
              <w:bottom w:val="single" w:sz="4" w:space="0" w:color="auto"/>
              <w:right w:val="single" w:sz="4" w:space="0" w:color="auto"/>
            </w:tcBorders>
            <w:vAlign w:val="center"/>
          </w:tcPr>
          <w:p w:rsidR="000A504D" w:rsidRPr="004F68AA" w:rsidRDefault="000A504D" w:rsidP="00295AA3">
            <w:pPr>
              <w:jc w:val="center"/>
              <w:rPr>
                <w:sz w:val="24"/>
                <w:szCs w:val="24"/>
              </w:rPr>
            </w:pPr>
            <w:r w:rsidRPr="004F68AA">
              <w:rPr>
                <w:sz w:val="24"/>
                <w:szCs w:val="24"/>
              </w:rPr>
              <w:t>м</w:t>
            </w:r>
          </w:p>
        </w:tc>
        <w:tc>
          <w:tcPr>
            <w:tcW w:w="1099"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p>
          <w:p w:rsidR="000A504D" w:rsidRPr="004F68AA" w:rsidRDefault="000A504D" w:rsidP="00295AA3">
            <w:pPr>
              <w:jc w:val="center"/>
              <w:rPr>
                <w:sz w:val="24"/>
                <w:szCs w:val="24"/>
              </w:rPr>
            </w:pPr>
            <w:r w:rsidRPr="004F68AA">
              <w:rPr>
                <w:sz w:val="24"/>
                <w:szCs w:val="24"/>
              </w:rPr>
              <w:t>12</w:t>
            </w:r>
          </w:p>
          <w:p w:rsidR="000A504D" w:rsidRPr="004F68AA" w:rsidRDefault="000A504D" w:rsidP="00295AA3">
            <w:pPr>
              <w:jc w:val="center"/>
              <w:rPr>
                <w:sz w:val="24"/>
                <w:szCs w:val="24"/>
              </w:rPr>
            </w:pPr>
            <w:r w:rsidRPr="004F68AA">
              <w:rPr>
                <w:sz w:val="24"/>
                <w:szCs w:val="24"/>
              </w:rPr>
              <w:t>4</w:t>
            </w:r>
          </w:p>
          <w:p w:rsidR="000A504D" w:rsidRPr="004F68AA" w:rsidRDefault="000A504D" w:rsidP="00295AA3">
            <w:pPr>
              <w:jc w:val="center"/>
              <w:rPr>
                <w:sz w:val="24"/>
                <w:szCs w:val="24"/>
              </w:rPr>
            </w:pPr>
            <w:r>
              <w:rPr>
                <w:sz w:val="24"/>
                <w:szCs w:val="24"/>
              </w:rPr>
              <w:t>2</w:t>
            </w:r>
            <w:r w:rsidRPr="004F68AA">
              <w:rPr>
                <w:sz w:val="24"/>
                <w:szCs w:val="24"/>
              </w:rPr>
              <w:t>,</w:t>
            </w:r>
            <w:r>
              <w:rPr>
                <w:sz w:val="24"/>
                <w:szCs w:val="24"/>
              </w:rPr>
              <w:t>0</w:t>
            </w:r>
          </w:p>
        </w:tc>
      </w:tr>
      <w:tr w:rsidR="000A504D" w:rsidRPr="004F68AA" w:rsidTr="00295AA3">
        <w:tc>
          <w:tcPr>
            <w:tcW w:w="332"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4</w:t>
            </w:r>
          </w:p>
        </w:tc>
        <w:tc>
          <w:tcPr>
            <w:tcW w:w="3194"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rPr>
                <w:sz w:val="24"/>
                <w:szCs w:val="24"/>
              </w:rPr>
            </w:pPr>
            <w:r w:rsidRPr="004F68AA">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5"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w:t>
            </w:r>
          </w:p>
        </w:tc>
        <w:tc>
          <w:tcPr>
            <w:tcW w:w="1099" w:type="pct"/>
            <w:tcBorders>
              <w:top w:val="single" w:sz="4" w:space="0" w:color="auto"/>
              <w:left w:val="single" w:sz="4" w:space="0" w:color="auto"/>
              <w:bottom w:val="single" w:sz="4" w:space="0" w:color="auto"/>
              <w:right w:val="single" w:sz="4" w:space="0" w:color="auto"/>
            </w:tcBorders>
          </w:tcPr>
          <w:p w:rsidR="000A504D" w:rsidRPr="004F68AA" w:rsidRDefault="000A504D" w:rsidP="00295AA3">
            <w:pPr>
              <w:jc w:val="center"/>
              <w:rPr>
                <w:sz w:val="24"/>
                <w:szCs w:val="24"/>
              </w:rPr>
            </w:pPr>
            <w:r w:rsidRPr="004F68AA">
              <w:rPr>
                <w:sz w:val="24"/>
                <w:szCs w:val="24"/>
              </w:rPr>
              <w:t>70</w:t>
            </w:r>
          </w:p>
        </w:tc>
      </w:tr>
    </w:tbl>
    <w:p w:rsidR="000A504D" w:rsidRPr="004F68AA" w:rsidRDefault="000A504D" w:rsidP="000A504D">
      <w:pPr>
        <w:pStyle w:val="af0"/>
        <w:spacing w:before="0" w:beforeAutospacing="0" w:after="0" w:afterAutospacing="0"/>
        <w:ind w:firstLine="709"/>
        <w:jc w:val="both"/>
      </w:pPr>
    </w:p>
    <w:p w:rsidR="000A504D" w:rsidRPr="004F68AA" w:rsidRDefault="000A504D" w:rsidP="000A504D">
      <w:pPr>
        <w:pStyle w:val="af0"/>
        <w:spacing w:before="0" w:beforeAutospacing="0" w:after="0" w:afterAutospacing="0"/>
        <w:ind w:firstLine="709"/>
        <w:jc w:val="both"/>
        <w:rPr>
          <w:color w:val="000000"/>
        </w:rPr>
      </w:pPr>
      <w:r w:rsidRPr="004F68AA">
        <w:t xml:space="preserve">3. </w:t>
      </w:r>
      <w:r w:rsidRPr="004F68AA">
        <w:rPr>
          <w:color w:val="000000"/>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w:t>
      </w:r>
      <w:r>
        <w:rPr>
          <w:color w:val="000000"/>
        </w:rPr>
        <w:t>Российской Федерации.</w:t>
      </w:r>
    </w:p>
    <w:p w:rsidR="000A504D" w:rsidRPr="004F68AA" w:rsidRDefault="000A504D" w:rsidP="000A504D">
      <w:pPr>
        <w:pStyle w:val="ConsPlusNormal"/>
        <w:ind w:firstLine="540"/>
        <w:jc w:val="both"/>
        <w:outlineLvl w:val="3"/>
        <w:rPr>
          <w:rFonts w:ascii="Times New Roman" w:hAnsi="Times New Roman" w:cs="Times New Roman"/>
          <w:b/>
          <w:i/>
          <w:sz w:val="24"/>
          <w:szCs w:val="24"/>
        </w:rPr>
      </w:pPr>
      <w:bookmarkStart w:id="162" w:name="_Toc339628466"/>
      <w:bookmarkStart w:id="163" w:name="_Toc340570078"/>
      <w:bookmarkStart w:id="164" w:name="_Toc281298524"/>
      <w:bookmarkStart w:id="165" w:name="_Toc451607795"/>
    </w:p>
    <w:p w:rsidR="000A504D" w:rsidRDefault="000A504D" w:rsidP="000A504D">
      <w:pPr>
        <w:pStyle w:val="4"/>
        <w:shd w:val="clear" w:color="auto" w:fill="FFFF00"/>
        <w:jc w:val="both"/>
      </w:pPr>
      <w:bookmarkStart w:id="166" w:name="_Toc532891933"/>
      <w:bookmarkStart w:id="167" w:name="_Toc532911685"/>
      <w:r w:rsidRPr="004F68AA">
        <w:t>Статья 2</w:t>
      </w:r>
      <w:r>
        <w:t>6</w:t>
      </w:r>
      <w:r w:rsidRPr="004F68AA">
        <w:t>.Градостроительные регламенты зоны</w:t>
      </w:r>
      <w:r>
        <w:t xml:space="preserve"> </w:t>
      </w:r>
      <w:r w:rsidRPr="004F68AA">
        <w:t>делового и коммерческого</w:t>
      </w:r>
      <w:r>
        <w:t xml:space="preserve"> </w:t>
      </w:r>
      <w:r w:rsidRPr="004F68AA">
        <w:t>назначени</w:t>
      </w:r>
      <w:proofErr w:type="gramStart"/>
      <w:r w:rsidRPr="004F68AA">
        <w:t>я(</w:t>
      </w:r>
      <w:proofErr w:type="gramEnd"/>
      <w:r w:rsidRPr="004F68AA">
        <w:t>ОД</w:t>
      </w:r>
      <w:r>
        <w:t>к</w:t>
      </w:r>
      <w:r w:rsidRPr="004F68AA">
        <w:t>1</w:t>
      </w:r>
      <w:r>
        <w:t>, ОДк2, ОДк4</w:t>
      </w:r>
      <w:r w:rsidRPr="004F68AA">
        <w:t>)</w:t>
      </w:r>
      <w:bookmarkEnd w:id="162"/>
      <w:bookmarkEnd w:id="163"/>
      <w:bookmarkEnd w:id="164"/>
      <w:bookmarkEnd w:id="165"/>
      <w:bookmarkEnd w:id="166"/>
      <w:bookmarkEnd w:id="167"/>
    </w:p>
    <w:p w:rsidR="000A504D" w:rsidRPr="006C3661" w:rsidRDefault="000A504D" w:rsidP="000A504D">
      <w:pPr>
        <w:rPr>
          <w:lang/>
        </w:rPr>
      </w:pPr>
    </w:p>
    <w:p w:rsidR="000A504D" w:rsidRPr="0057358C" w:rsidRDefault="000A504D" w:rsidP="000A504D">
      <w:pPr>
        <w:pStyle w:val="ConsNonformat"/>
        <w:widowControl/>
        <w:ind w:firstLine="567"/>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w:t>
      </w:r>
      <w:r w:rsidRPr="0057358C">
        <w:rPr>
          <w:rFonts w:ascii="Times New Roman" w:hAnsi="Times New Roman" w:cs="Times New Roman"/>
          <w:sz w:val="24"/>
          <w:szCs w:val="24"/>
        </w:rPr>
        <w:t>делового и коммерческого назначения (ОД</w:t>
      </w:r>
      <w:r>
        <w:rPr>
          <w:rFonts w:ascii="Times New Roman" w:hAnsi="Times New Roman" w:cs="Times New Roman"/>
          <w:sz w:val="24"/>
          <w:szCs w:val="24"/>
        </w:rPr>
        <w:t>к</w:t>
      </w:r>
      <w:proofErr w:type="gramStart"/>
      <w:r w:rsidRPr="0057358C">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57358C">
        <w:rPr>
          <w:rFonts w:ascii="Times New Roman" w:hAnsi="Times New Roman" w:cs="Times New Roman"/>
          <w:sz w:val="24"/>
          <w:szCs w:val="24"/>
        </w:rPr>
        <w:t>ОД</w:t>
      </w:r>
      <w:r>
        <w:rPr>
          <w:rFonts w:ascii="Times New Roman" w:hAnsi="Times New Roman" w:cs="Times New Roman"/>
          <w:sz w:val="24"/>
          <w:szCs w:val="24"/>
        </w:rPr>
        <w:t xml:space="preserve">к2, </w:t>
      </w:r>
      <w:r w:rsidRPr="0057358C">
        <w:rPr>
          <w:rFonts w:ascii="Times New Roman" w:hAnsi="Times New Roman" w:cs="Times New Roman"/>
          <w:sz w:val="24"/>
          <w:szCs w:val="24"/>
        </w:rPr>
        <w:t>ОД</w:t>
      </w:r>
      <w:r>
        <w:rPr>
          <w:rFonts w:ascii="Times New Roman" w:hAnsi="Times New Roman" w:cs="Times New Roman"/>
          <w:sz w:val="24"/>
          <w:szCs w:val="24"/>
        </w:rPr>
        <w:t>к4</w:t>
      </w:r>
      <w:r w:rsidRPr="0057358C">
        <w:rPr>
          <w:rFonts w:ascii="Times New Roman" w:hAnsi="Times New Roman" w:cs="Times New Roman"/>
          <w:sz w:val="24"/>
          <w:szCs w:val="24"/>
        </w:rPr>
        <w:t>)</w:t>
      </w:r>
      <w:r w:rsidRPr="0057358C">
        <w:rPr>
          <w:rFonts w:ascii="Times New Roman" w:hAnsi="Times New Roman" w:cs="Times New Roman"/>
          <w:color w:val="000000"/>
          <w:sz w:val="24"/>
          <w:szCs w:val="24"/>
        </w:rPr>
        <w:t>:</w:t>
      </w:r>
    </w:p>
    <w:p w:rsidR="000A504D" w:rsidRPr="004F68AA" w:rsidRDefault="000A504D" w:rsidP="000A504D">
      <w:pPr>
        <w:pStyle w:val="15"/>
        <w:ind w:firstLine="567"/>
        <w:rPr>
          <w:i/>
          <w:sz w:val="24"/>
          <w:szCs w:val="24"/>
          <w:lang w:val="ru-RU"/>
        </w:rPr>
      </w:pPr>
      <w:r>
        <w:rPr>
          <w:b/>
          <w:i/>
          <w:sz w:val="24"/>
          <w:szCs w:val="24"/>
          <w:lang w:val="ru-RU"/>
        </w:rPr>
        <w:t>1)</w:t>
      </w:r>
      <w:r w:rsidRPr="004F68AA">
        <w:rPr>
          <w:b/>
          <w:i/>
          <w:sz w:val="24"/>
          <w:szCs w:val="24"/>
        </w:rPr>
        <w:t>Основные виды разрешённого использовани</w:t>
      </w:r>
      <w:r w:rsidRPr="004F68AA">
        <w:rPr>
          <w:i/>
          <w:sz w:val="24"/>
          <w:szCs w:val="24"/>
        </w:rPr>
        <w:t>я:</w:t>
      </w:r>
    </w:p>
    <w:p w:rsidR="000A504D" w:rsidRPr="0057358C" w:rsidRDefault="000A504D" w:rsidP="000A504D">
      <w:pPr>
        <w:pStyle w:val="15"/>
        <w:ind w:left="567"/>
        <w:rPr>
          <w:sz w:val="24"/>
          <w:szCs w:val="24"/>
          <w:lang w:val="ru-RU"/>
        </w:rPr>
      </w:pPr>
      <w:r w:rsidRPr="004F68AA">
        <w:rPr>
          <w:sz w:val="24"/>
          <w:szCs w:val="24"/>
        </w:rPr>
        <w:t>- Объекты гаражного назначения (2.7.1)</w:t>
      </w:r>
      <w:r>
        <w:rPr>
          <w:sz w:val="24"/>
          <w:szCs w:val="24"/>
          <w:lang w:val="ru-RU"/>
        </w:rPr>
        <w:t>;</w:t>
      </w:r>
    </w:p>
    <w:p w:rsidR="000A504D" w:rsidRPr="0057358C" w:rsidRDefault="000A504D" w:rsidP="000A504D">
      <w:pPr>
        <w:pStyle w:val="15"/>
        <w:ind w:left="567"/>
        <w:rPr>
          <w:sz w:val="24"/>
          <w:szCs w:val="24"/>
          <w:lang w:val="ru-RU"/>
        </w:rPr>
      </w:pPr>
      <w:r w:rsidRPr="004F68AA">
        <w:rPr>
          <w:sz w:val="24"/>
          <w:szCs w:val="24"/>
        </w:rPr>
        <w:t xml:space="preserve">- Коммунальное обслуживание </w:t>
      </w:r>
      <w:hyperlink r:id="rId18" w:history="1">
        <w:r w:rsidRPr="004F68AA">
          <w:rPr>
            <w:sz w:val="24"/>
            <w:szCs w:val="24"/>
          </w:rPr>
          <w:t>(3.1)</w:t>
        </w:r>
      </w:hyperlink>
      <w:r>
        <w:rPr>
          <w:sz w:val="24"/>
          <w:szCs w:val="24"/>
          <w:lang w:val="ru-RU"/>
        </w:rPr>
        <w:t>;</w:t>
      </w:r>
    </w:p>
    <w:p w:rsidR="000A504D" w:rsidRPr="0057358C" w:rsidRDefault="000A504D" w:rsidP="000A504D">
      <w:pPr>
        <w:pStyle w:val="15"/>
        <w:ind w:left="567"/>
        <w:rPr>
          <w:sz w:val="24"/>
          <w:szCs w:val="24"/>
          <w:lang w:val="ru-RU"/>
        </w:rPr>
      </w:pPr>
      <w:r w:rsidRPr="004F68AA">
        <w:rPr>
          <w:sz w:val="24"/>
          <w:szCs w:val="24"/>
        </w:rPr>
        <w:t xml:space="preserve">- Социальное обслуживание </w:t>
      </w:r>
      <w:hyperlink r:id="rId19" w:history="1">
        <w:r w:rsidRPr="004F68AA">
          <w:rPr>
            <w:sz w:val="24"/>
            <w:szCs w:val="24"/>
          </w:rPr>
          <w:t>(3.2)</w:t>
        </w:r>
      </w:hyperlink>
      <w:r>
        <w:rPr>
          <w:sz w:val="24"/>
          <w:szCs w:val="24"/>
          <w:lang w:val="ru-RU"/>
        </w:rPr>
        <w:t>;</w:t>
      </w:r>
    </w:p>
    <w:p w:rsidR="000A504D" w:rsidRPr="0057358C" w:rsidRDefault="000A504D" w:rsidP="000A504D">
      <w:pPr>
        <w:pStyle w:val="15"/>
        <w:ind w:left="567"/>
        <w:rPr>
          <w:sz w:val="24"/>
          <w:szCs w:val="24"/>
          <w:lang w:val="ru-RU"/>
        </w:rPr>
      </w:pPr>
      <w:r w:rsidRPr="004F68AA">
        <w:rPr>
          <w:sz w:val="24"/>
          <w:szCs w:val="24"/>
        </w:rPr>
        <w:t xml:space="preserve">- Бытовое обслуживание </w:t>
      </w:r>
      <w:hyperlink r:id="rId20" w:history="1">
        <w:r w:rsidRPr="004F68AA">
          <w:rPr>
            <w:sz w:val="24"/>
            <w:szCs w:val="24"/>
          </w:rPr>
          <w:t>(3.3)</w:t>
        </w:r>
      </w:hyperlink>
      <w:r>
        <w:rPr>
          <w:sz w:val="24"/>
          <w:szCs w:val="24"/>
          <w:lang w:val="ru-RU"/>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Культурное развитие </w:t>
      </w:r>
      <w:hyperlink r:id="rId21" w:history="1">
        <w:r w:rsidRPr="004F68AA">
          <w:rPr>
            <w:sz w:val="24"/>
            <w:szCs w:val="24"/>
            <w:lang/>
          </w:rPr>
          <w:t>(3.6)</w:t>
        </w:r>
      </w:hyperlink>
      <w:r>
        <w:rPr>
          <w:sz w:val="24"/>
          <w:szCs w:val="24"/>
          <w:lang/>
        </w:rPr>
        <w:t>;</w:t>
      </w:r>
    </w:p>
    <w:p w:rsidR="000A504D" w:rsidRPr="0057358C" w:rsidRDefault="000A504D" w:rsidP="000A504D">
      <w:pPr>
        <w:pStyle w:val="15"/>
        <w:ind w:left="567"/>
        <w:rPr>
          <w:sz w:val="24"/>
          <w:szCs w:val="24"/>
          <w:lang w:val="ru-RU"/>
        </w:rPr>
      </w:pPr>
      <w:r w:rsidRPr="004F68AA">
        <w:rPr>
          <w:sz w:val="24"/>
          <w:szCs w:val="24"/>
        </w:rPr>
        <w:t xml:space="preserve">- Религиозное использование </w:t>
      </w:r>
      <w:hyperlink r:id="rId22" w:history="1">
        <w:r w:rsidRPr="004F68AA">
          <w:rPr>
            <w:sz w:val="24"/>
            <w:szCs w:val="24"/>
          </w:rPr>
          <w:t>(3.7)</w:t>
        </w:r>
      </w:hyperlink>
      <w:r>
        <w:rPr>
          <w:sz w:val="24"/>
          <w:szCs w:val="24"/>
          <w:lang w:val="ru-RU"/>
        </w:rPr>
        <w:t>;</w:t>
      </w:r>
    </w:p>
    <w:p w:rsidR="000A504D" w:rsidRDefault="000A504D" w:rsidP="000A504D">
      <w:pPr>
        <w:autoSpaceDE w:val="0"/>
        <w:autoSpaceDN w:val="0"/>
        <w:adjustRightInd w:val="0"/>
        <w:ind w:left="567"/>
        <w:jc w:val="both"/>
        <w:rPr>
          <w:sz w:val="24"/>
          <w:szCs w:val="24"/>
          <w:lang/>
        </w:rPr>
      </w:pPr>
      <w:r w:rsidRPr="004F68AA">
        <w:rPr>
          <w:sz w:val="24"/>
          <w:szCs w:val="24"/>
          <w:lang/>
        </w:rPr>
        <w:t xml:space="preserve">- Общественное управление </w:t>
      </w:r>
      <w:hyperlink r:id="rId23" w:history="1">
        <w:r w:rsidRPr="004F68AA">
          <w:rPr>
            <w:sz w:val="24"/>
            <w:szCs w:val="24"/>
            <w:lang/>
          </w:rPr>
          <w:t>(3.8)</w:t>
        </w:r>
      </w:hyperlink>
      <w:r>
        <w:rPr>
          <w:sz w:val="24"/>
          <w:szCs w:val="24"/>
          <w:lang/>
        </w:rPr>
        <w:t>;</w:t>
      </w:r>
    </w:p>
    <w:p w:rsidR="000A504D" w:rsidRDefault="000A504D" w:rsidP="000A504D">
      <w:pPr>
        <w:autoSpaceDE w:val="0"/>
        <w:autoSpaceDN w:val="0"/>
        <w:adjustRightInd w:val="0"/>
        <w:ind w:left="567"/>
        <w:jc w:val="both"/>
        <w:rPr>
          <w:sz w:val="24"/>
          <w:szCs w:val="24"/>
          <w:lang/>
        </w:rPr>
      </w:pPr>
      <w:r>
        <w:rPr>
          <w:sz w:val="24"/>
          <w:szCs w:val="24"/>
          <w:lang/>
        </w:rPr>
        <w:t xml:space="preserve"> </w:t>
      </w:r>
      <w:proofErr w:type="gramStart"/>
      <w:r>
        <w:rPr>
          <w:sz w:val="24"/>
          <w:szCs w:val="24"/>
          <w:lang/>
        </w:rPr>
        <w:t>- Объекты торговли (торговые центры, торгово-развлекательные центры (комплексы) (4.2)</w:t>
      </w:r>
      <w:proofErr w:type="gramEnd"/>
    </w:p>
    <w:p w:rsidR="000A504D" w:rsidRPr="0057358C" w:rsidRDefault="000A504D" w:rsidP="000A504D">
      <w:pPr>
        <w:autoSpaceDE w:val="0"/>
        <w:autoSpaceDN w:val="0"/>
        <w:adjustRightInd w:val="0"/>
        <w:ind w:left="567"/>
        <w:jc w:val="both"/>
        <w:rPr>
          <w:sz w:val="24"/>
          <w:szCs w:val="24"/>
          <w:lang/>
        </w:rPr>
      </w:pPr>
      <w:r>
        <w:rPr>
          <w:sz w:val="24"/>
          <w:szCs w:val="24"/>
          <w:lang/>
        </w:rPr>
        <w:t>- Выставочно-Ярмарочная деятельность (4.10)</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Предпринимательство (4.0)</w:t>
      </w:r>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Деловое управление </w:t>
      </w:r>
      <w:hyperlink r:id="rId24" w:history="1">
        <w:r w:rsidRPr="004F68AA">
          <w:rPr>
            <w:sz w:val="24"/>
            <w:szCs w:val="24"/>
            <w:lang/>
          </w:rPr>
          <w:t>(4.1)</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Рынки </w:t>
      </w:r>
      <w:hyperlink r:id="rId25" w:history="1">
        <w:r w:rsidRPr="004F68AA">
          <w:rPr>
            <w:sz w:val="24"/>
            <w:szCs w:val="24"/>
            <w:lang/>
          </w:rPr>
          <w:t>(4.3)</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lastRenderedPageBreak/>
        <w:t xml:space="preserve">- Магазины </w:t>
      </w:r>
      <w:hyperlink r:id="rId26" w:history="1">
        <w:r w:rsidRPr="004F68AA">
          <w:rPr>
            <w:sz w:val="24"/>
            <w:szCs w:val="24"/>
            <w:lang/>
          </w:rPr>
          <w:t>(4.4)</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Банковская и страховая деятельность </w:t>
      </w:r>
      <w:hyperlink r:id="rId27" w:history="1">
        <w:r w:rsidRPr="004F68AA">
          <w:rPr>
            <w:sz w:val="24"/>
            <w:szCs w:val="24"/>
            <w:lang/>
          </w:rPr>
          <w:t>(4.5)</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Гостиничное обслуживание </w:t>
      </w:r>
      <w:hyperlink r:id="rId28" w:history="1">
        <w:r w:rsidRPr="004F68AA">
          <w:rPr>
            <w:sz w:val="24"/>
            <w:szCs w:val="24"/>
            <w:lang/>
          </w:rPr>
          <w:t>(4.7)</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Развлечения </w:t>
      </w:r>
      <w:hyperlink r:id="rId29" w:history="1">
        <w:r w:rsidRPr="004F68AA">
          <w:rPr>
            <w:sz w:val="24"/>
            <w:szCs w:val="24"/>
            <w:lang/>
          </w:rPr>
          <w:t>(4.8)</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xml:space="preserve">- Автомобильный транспорт </w:t>
      </w:r>
      <w:hyperlink r:id="rId30" w:history="1">
        <w:r w:rsidRPr="004F68AA">
          <w:rPr>
            <w:sz w:val="24"/>
            <w:szCs w:val="24"/>
            <w:lang/>
          </w:rPr>
          <w:t>(7.2)</w:t>
        </w:r>
      </w:hyperlink>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Общественное питание (4.6)</w:t>
      </w:r>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Объекты придорожного сервиса (4.9.1)</w:t>
      </w:r>
      <w:r>
        <w:rPr>
          <w:sz w:val="24"/>
          <w:szCs w:val="24"/>
          <w:lang/>
        </w:rPr>
        <w:t>;</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Энергетика(6.7)</w:t>
      </w:r>
      <w:r>
        <w:rPr>
          <w:sz w:val="24"/>
          <w:szCs w:val="24"/>
          <w:lang/>
        </w:rPr>
        <w:t>;</w:t>
      </w:r>
    </w:p>
    <w:p w:rsidR="000A504D" w:rsidRPr="0057358C" w:rsidRDefault="000A504D" w:rsidP="000A504D">
      <w:pPr>
        <w:pStyle w:val="15"/>
        <w:ind w:left="567"/>
        <w:rPr>
          <w:sz w:val="24"/>
          <w:szCs w:val="24"/>
          <w:lang w:val="ru-RU"/>
        </w:rPr>
      </w:pPr>
      <w:r w:rsidRPr="004F68AA">
        <w:rPr>
          <w:sz w:val="24"/>
          <w:szCs w:val="24"/>
        </w:rPr>
        <w:t>- Автомобильный транспорт  (7.2)</w:t>
      </w:r>
      <w:r>
        <w:rPr>
          <w:sz w:val="24"/>
          <w:szCs w:val="24"/>
          <w:lang w:val="ru-RU"/>
        </w:rPr>
        <w:t>;</w:t>
      </w:r>
    </w:p>
    <w:p w:rsidR="000A504D" w:rsidRDefault="000A504D" w:rsidP="000A504D">
      <w:pPr>
        <w:pStyle w:val="15"/>
        <w:ind w:left="567"/>
        <w:rPr>
          <w:sz w:val="24"/>
          <w:szCs w:val="24"/>
          <w:lang w:val="ru-RU"/>
        </w:rPr>
      </w:pPr>
      <w:r w:rsidRPr="004F68AA">
        <w:rPr>
          <w:sz w:val="24"/>
          <w:szCs w:val="24"/>
        </w:rPr>
        <w:t>- Трубопроводный транспорт  (7.5)</w:t>
      </w:r>
      <w:r>
        <w:rPr>
          <w:sz w:val="24"/>
          <w:szCs w:val="24"/>
          <w:lang w:val="ru-RU"/>
        </w:rPr>
        <w:t>;</w:t>
      </w:r>
    </w:p>
    <w:p w:rsidR="000A504D" w:rsidRPr="0057358C" w:rsidRDefault="000A504D" w:rsidP="000A504D">
      <w:pPr>
        <w:pStyle w:val="15"/>
        <w:ind w:left="540" w:firstLine="27"/>
        <w:rPr>
          <w:sz w:val="24"/>
          <w:szCs w:val="24"/>
          <w:lang w:val="ru-RU"/>
        </w:rPr>
      </w:pPr>
      <w:r w:rsidRPr="004F68AA">
        <w:rPr>
          <w:sz w:val="24"/>
          <w:szCs w:val="24"/>
        </w:rPr>
        <w:t xml:space="preserve">- Ветеринарное обслуживание </w:t>
      </w:r>
      <w:hyperlink r:id="rId31" w:history="1">
        <w:r w:rsidRPr="004F68AA">
          <w:rPr>
            <w:sz w:val="24"/>
            <w:szCs w:val="24"/>
          </w:rPr>
          <w:t>(3.10)</w:t>
        </w:r>
      </w:hyperlink>
      <w:r>
        <w:rPr>
          <w:sz w:val="24"/>
          <w:szCs w:val="24"/>
          <w:lang w:val="ru-RU"/>
        </w:rPr>
        <w:t>;</w:t>
      </w:r>
    </w:p>
    <w:p w:rsidR="000A504D" w:rsidRDefault="000A504D" w:rsidP="000A504D">
      <w:pPr>
        <w:pStyle w:val="15"/>
        <w:ind w:left="567"/>
        <w:rPr>
          <w:sz w:val="24"/>
          <w:szCs w:val="24"/>
          <w:lang w:val="ru-RU"/>
        </w:rPr>
      </w:pPr>
      <w:r w:rsidRPr="004F68AA">
        <w:rPr>
          <w:sz w:val="24"/>
          <w:szCs w:val="24"/>
        </w:rPr>
        <w:t xml:space="preserve">- Обслуживание автотранспорта </w:t>
      </w:r>
      <w:hyperlink r:id="rId32" w:history="1">
        <w:r w:rsidRPr="004F68AA">
          <w:rPr>
            <w:sz w:val="24"/>
            <w:szCs w:val="24"/>
          </w:rPr>
          <w:t>(4.9)</w:t>
        </w:r>
      </w:hyperlink>
      <w:r>
        <w:rPr>
          <w:sz w:val="24"/>
          <w:szCs w:val="24"/>
          <w:lang w:val="ru-RU"/>
        </w:rPr>
        <w:t>;</w:t>
      </w:r>
    </w:p>
    <w:p w:rsidR="000A504D" w:rsidRPr="008E6599" w:rsidRDefault="000A504D" w:rsidP="000A504D">
      <w:pPr>
        <w:pStyle w:val="15"/>
        <w:ind w:left="567"/>
        <w:rPr>
          <w:sz w:val="24"/>
          <w:szCs w:val="24"/>
          <w:lang w:val="ru-RU"/>
        </w:rPr>
      </w:pPr>
      <w:r>
        <w:rPr>
          <w:sz w:val="24"/>
          <w:szCs w:val="24"/>
          <w:lang w:val="ru-RU"/>
        </w:rPr>
        <w:t>- Обслуживание жилой застройки (2.7);</w:t>
      </w:r>
    </w:p>
    <w:p w:rsidR="000A504D" w:rsidRDefault="000A504D" w:rsidP="000A504D">
      <w:pPr>
        <w:ind w:left="567"/>
        <w:contextualSpacing/>
        <w:rPr>
          <w:sz w:val="24"/>
          <w:szCs w:val="24"/>
        </w:rPr>
      </w:pPr>
      <w:r w:rsidRPr="004F68AA">
        <w:rPr>
          <w:sz w:val="24"/>
          <w:szCs w:val="24"/>
        </w:rPr>
        <w:t>- Земельные участки (территории) общего пользования (12.0)</w:t>
      </w:r>
      <w:r>
        <w:rPr>
          <w:sz w:val="24"/>
          <w:szCs w:val="24"/>
        </w:rPr>
        <w:t>;</w:t>
      </w:r>
    </w:p>
    <w:p w:rsidR="000A504D" w:rsidRPr="008E6599" w:rsidRDefault="000A504D" w:rsidP="000A504D">
      <w:pPr>
        <w:pStyle w:val="15"/>
        <w:ind w:left="540" w:firstLine="27"/>
        <w:rPr>
          <w:sz w:val="24"/>
          <w:szCs w:val="24"/>
          <w:lang w:val="ru-RU"/>
        </w:rPr>
      </w:pPr>
      <w:r w:rsidRPr="004F68AA">
        <w:rPr>
          <w:sz w:val="24"/>
          <w:szCs w:val="24"/>
        </w:rPr>
        <w:t xml:space="preserve">- Склады </w:t>
      </w:r>
      <w:hyperlink r:id="rId33" w:history="1">
        <w:r w:rsidRPr="004F68AA">
          <w:rPr>
            <w:sz w:val="24"/>
            <w:szCs w:val="24"/>
          </w:rPr>
          <w:t>(6.9)</w:t>
        </w:r>
      </w:hyperlink>
      <w:r>
        <w:rPr>
          <w:sz w:val="24"/>
          <w:szCs w:val="24"/>
          <w:lang w:val="ru-RU"/>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w:t>
      </w:r>
      <w:r>
        <w:rPr>
          <w:b/>
          <w:i/>
          <w:sz w:val="24"/>
          <w:szCs w:val="24"/>
        </w:rPr>
        <w:t>о разрешенные виды использования:</w:t>
      </w:r>
    </w:p>
    <w:p w:rsidR="000A504D" w:rsidRPr="004F68AA" w:rsidRDefault="000A504D" w:rsidP="000A504D">
      <w:pPr>
        <w:autoSpaceDE w:val="0"/>
        <w:autoSpaceDN w:val="0"/>
        <w:adjustRightInd w:val="0"/>
        <w:ind w:left="540" w:firstLine="27"/>
        <w:rPr>
          <w:color w:val="000000"/>
          <w:sz w:val="24"/>
          <w:szCs w:val="24"/>
        </w:rPr>
      </w:pPr>
      <w:r w:rsidRPr="004F68AA">
        <w:rPr>
          <w:color w:val="000000"/>
          <w:sz w:val="24"/>
          <w:szCs w:val="24"/>
        </w:rPr>
        <w:t xml:space="preserve">- Для индивидуального жилищного строительства </w:t>
      </w:r>
      <w:hyperlink r:id="rId34" w:history="1">
        <w:r w:rsidRPr="004F68AA">
          <w:rPr>
            <w:color w:val="000000"/>
            <w:sz w:val="24"/>
            <w:szCs w:val="24"/>
          </w:rPr>
          <w:t>(2.1)</w:t>
        </w:r>
      </w:hyperlink>
      <w:r>
        <w:rPr>
          <w:color w:val="000000"/>
          <w:sz w:val="24"/>
          <w:szCs w:val="24"/>
        </w:rPr>
        <w:t>;</w:t>
      </w:r>
    </w:p>
    <w:p w:rsidR="000A504D" w:rsidRPr="004F68AA" w:rsidRDefault="000A504D" w:rsidP="000A504D">
      <w:pPr>
        <w:autoSpaceDE w:val="0"/>
        <w:autoSpaceDN w:val="0"/>
        <w:adjustRightInd w:val="0"/>
        <w:ind w:left="540" w:firstLine="27"/>
        <w:rPr>
          <w:color w:val="000000"/>
          <w:sz w:val="24"/>
          <w:szCs w:val="24"/>
        </w:rPr>
      </w:pPr>
      <w:r w:rsidRPr="004F68AA">
        <w:rPr>
          <w:color w:val="000000"/>
          <w:sz w:val="24"/>
          <w:szCs w:val="24"/>
        </w:rPr>
        <w:t>- Малоэтажная многоквартирная жилая застройка (2.1.1)</w:t>
      </w:r>
      <w:r>
        <w:rPr>
          <w:color w:val="000000"/>
          <w:sz w:val="24"/>
          <w:szCs w:val="24"/>
        </w:rPr>
        <w:t>;</w:t>
      </w:r>
    </w:p>
    <w:p w:rsidR="000A504D" w:rsidRPr="004F68AA" w:rsidRDefault="000A504D" w:rsidP="000A504D">
      <w:pPr>
        <w:autoSpaceDE w:val="0"/>
        <w:autoSpaceDN w:val="0"/>
        <w:adjustRightInd w:val="0"/>
        <w:ind w:left="540" w:firstLine="27"/>
        <w:rPr>
          <w:color w:val="000000"/>
          <w:sz w:val="24"/>
          <w:szCs w:val="24"/>
        </w:rPr>
      </w:pPr>
      <w:r w:rsidRPr="004F68AA">
        <w:rPr>
          <w:color w:val="000000"/>
          <w:sz w:val="24"/>
          <w:szCs w:val="24"/>
        </w:rPr>
        <w:t>- Для ведения личного подсобного хозяйства (2.2)</w:t>
      </w:r>
      <w:r>
        <w:rPr>
          <w:color w:val="000000"/>
          <w:sz w:val="24"/>
          <w:szCs w:val="24"/>
        </w:rPr>
        <w:t>;</w:t>
      </w:r>
    </w:p>
    <w:p w:rsidR="000A504D" w:rsidRPr="008E6599" w:rsidRDefault="000A504D" w:rsidP="000A504D">
      <w:pPr>
        <w:autoSpaceDE w:val="0"/>
        <w:autoSpaceDN w:val="0"/>
        <w:adjustRightInd w:val="0"/>
        <w:ind w:left="540" w:firstLine="27"/>
        <w:jc w:val="both"/>
        <w:rPr>
          <w:color w:val="000000"/>
          <w:sz w:val="24"/>
          <w:szCs w:val="24"/>
        </w:rPr>
      </w:pPr>
      <w:r w:rsidRPr="004F68AA">
        <w:rPr>
          <w:color w:val="000000"/>
          <w:sz w:val="24"/>
          <w:szCs w:val="24"/>
        </w:rPr>
        <w:t>- Блокированная жилая застройка (2.3)</w:t>
      </w:r>
      <w:r>
        <w:rPr>
          <w:color w:val="000000"/>
          <w:sz w:val="24"/>
          <w:szCs w:val="24"/>
        </w:rPr>
        <w:t>;</w:t>
      </w:r>
    </w:p>
    <w:p w:rsidR="000A504D" w:rsidRPr="0057358C" w:rsidRDefault="000A504D" w:rsidP="000A504D">
      <w:pPr>
        <w:pStyle w:val="15"/>
        <w:ind w:left="540" w:firstLine="27"/>
        <w:rPr>
          <w:sz w:val="24"/>
          <w:szCs w:val="24"/>
          <w:lang w:val="ru-RU"/>
        </w:rPr>
      </w:pPr>
      <w:r w:rsidRPr="004F68AA">
        <w:rPr>
          <w:sz w:val="24"/>
          <w:szCs w:val="24"/>
        </w:rPr>
        <w:t xml:space="preserve">- Связь </w:t>
      </w:r>
      <w:hyperlink r:id="rId35" w:history="1">
        <w:r w:rsidRPr="004F68AA">
          <w:rPr>
            <w:sz w:val="24"/>
            <w:szCs w:val="24"/>
          </w:rPr>
          <w:t>(6.8)</w:t>
        </w:r>
      </w:hyperlink>
      <w:r>
        <w:rPr>
          <w:sz w:val="24"/>
          <w:szCs w:val="24"/>
          <w:lang w:val="ru-RU"/>
        </w:rPr>
        <w:t>.</w:t>
      </w:r>
    </w:p>
    <w:p w:rsidR="000A504D" w:rsidRDefault="000A504D" w:rsidP="000A504D">
      <w:pPr>
        <w:pStyle w:val="ConsNonformat"/>
        <w:widowControl/>
        <w:ind w:firstLine="709"/>
        <w:jc w:val="both"/>
        <w:rPr>
          <w:rFonts w:ascii="Times New Roman" w:hAnsi="Times New Roman" w:cs="Times New Roman"/>
          <w:sz w:val="24"/>
          <w:szCs w:val="24"/>
        </w:rPr>
      </w:pPr>
      <w:r w:rsidRPr="004F68AA">
        <w:rPr>
          <w:rFonts w:ascii="Times New Roman" w:hAnsi="Times New Roman" w:cs="Times New Roman"/>
          <w:color w:val="000000"/>
          <w:sz w:val="24"/>
          <w:szCs w:val="24"/>
        </w:rPr>
        <w:t xml:space="preserve">2. </w:t>
      </w:r>
      <w:r w:rsidRPr="004F68AA">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для зоны </w:t>
      </w:r>
      <w:r w:rsidRPr="0057358C">
        <w:rPr>
          <w:rFonts w:ascii="Times New Roman" w:hAnsi="Times New Roman" w:cs="Times New Roman"/>
          <w:sz w:val="24"/>
          <w:szCs w:val="24"/>
        </w:rPr>
        <w:t>делового и коммерческого назначения (ОД</w:t>
      </w:r>
      <w:r>
        <w:rPr>
          <w:rFonts w:ascii="Times New Roman" w:hAnsi="Times New Roman" w:cs="Times New Roman"/>
          <w:sz w:val="24"/>
          <w:szCs w:val="24"/>
        </w:rPr>
        <w:t>к</w:t>
      </w:r>
      <w:proofErr w:type="gramStart"/>
      <w:r w:rsidRPr="0057358C">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57358C">
        <w:rPr>
          <w:rFonts w:ascii="Times New Roman" w:hAnsi="Times New Roman" w:cs="Times New Roman"/>
          <w:sz w:val="24"/>
          <w:szCs w:val="24"/>
        </w:rPr>
        <w:t>ОД</w:t>
      </w:r>
      <w:r>
        <w:rPr>
          <w:rFonts w:ascii="Times New Roman" w:hAnsi="Times New Roman" w:cs="Times New Roman"/>
          <w:sz w:val="24"/>
          <w:szCs w:val="24"/>
        </w:rPr>
        <w:t xml:space="preserve">к2, </w:t>
      </w:r>
      <w:r w:rsidRPr="0057358C">
        <w:rPr>
          <w:rFonts w:ascii="Times New Roman" w:hAnsi="Times New Roman" w:cs="Times New Roman"/>
          <w:sz w:val="24"/>
          <w:szCs w:val="24"/>
        </w:rPr>
        <w:t>ОД</w:t>
      </w:r>
      <w:r>
        <w:rPr>
          <w:rFonts w:ascii="Times New Roman" w:hAnsi="Times New Roman" w:cs="Times New Roman"/>
          <w:sz w:val="24"/>
          <w:szCs w:val="24"/>
        </w:rPr>
        <w:t>к4</w:t>
      </w:r>
      <w:r w:rsidRPr="0057358C">
        <w:rPr>
          <w:rFonts w:ascii="Times New Roman" w:hAnsi="Times New Roman" w:cs="Times New Roman"/>
          <w:sz w:val="24"/>
          <w:szCs w:val="24"/>
        </w:rPr>
        <w:t>)</w:t>
      </w:r>
      <w:r>
        <w:rPr>
          <w:rFonts w:ascii="Times New Roman" w:hAnsi="Times New Roman" w:cs="Times New Roman"/>
          <w:sz w:val="24"/>
          <w:szCs w:val="24"/>
        </w:rPr>
        <w:t xml:space="preserve"> не подлежат установлению. </w:t>
      </w: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w:t>
      </w:r>
      <w:r>
        <w:rPr>
          <w:rFonts w:ascii="Times New Roman" w:hAnsi="Times New Roman" w:cs="Times New Roman"/>
          <w:color w:val="000000"/>
          <w:sz w:val="24"/>
          <w:szCs w:val="24"/>
        </w:rPr>
        <w:t>оссийской Федерации</w:t>
      </w:r>
      <w:r w:rsidRPr="004F68AA">
        <w:rPr>
          <w:rFonts w:ascii="Times New Roman" w:hAnsi="Times New Roman" w:cs="Times New Roman"/>
          <w:color w:val="000000"/>
          <w:sz w:val="24"/>
          <w:szCs w:val="24"/>
        </w:rPr>
        <w:t>.</w:t>
      </w:r>
    </w:p>
    <w:p w:rsidR="000A504D" w:rsidRPr="004F68AA" w:rsidRDefault="000A504D" w:rsidP="000A504D">
      <w:pPr>
        <w:ind w:firstLine="709"/>
        <w:rPr>
          <w:sz w:val="24"/>
          <w:szCs w:val="24"/>
        </w:rPr>
      </w:pPr>
    </w:p>
    <w:p w:rsidR="000A504D" w:rsidRPr="004F68AA" w:rsidRDefault="000A504D" w:rsidP="000A504D">
      <w:pPr>
        <w:pStyle w:val="4"/>
        <w:jc w:val="both"/>
        <w:rPr>
          <w:u w:val="single"/>
        </w:rPr>
      </w:pPr>
      <w:bookmarkStart w:id="168" w:name="_Toc532891934"/>
      <w:bookmarkStart w:id="169" w:name="_Toc532911686"/>
      <w:r w:rsidRPr="00D14191">
        <w:rPr>
          <w:shd w:val="clear" w:color="auto" w:fill="FFFF00"/>
        </w:rPr>
        <w:t>Статья 27. Градостроительные регламенты зоны размещения объектов общественного, социального и коммунально-бытового назначения (ОДс</w:t>
      </w:r>
      <w:proofErr w:type="gramStart"/>
      <w:r w:rsidRPr="00D14191">
        <w:rPr>
          <w:shd w:val="clear" w:color="auto" w:fill="FFFF00"/>
        </w:rPr>
        <w:t>1</w:t>
      </w:r>
      <w:proofErr w:type="gramEnd"/>
      <w:r w:rsidRPr="00D14191">
        <w:rPr>
          <w:shd w:val="clear" w:color="auto" w:fill="FFFF00"/>
        </w:rPr>
        <w:t>, ОДс2, ОДс3, ОДс4)</w:t>
      </w:r>
      <w:bookmarkEnd w:id="168"/>
      <w:bookmarkEnd w:id="169"/>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размещения объектов общественного, социального и коммунально-бытового назначения (ОДс</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ОДс2, ОДс3, ОДс4)</w:t>
      </w:r>
      <w:r w:rsidRPr="004F68AA">
        <w:rPr>
          <w:rFonts w:ascii="Times New Roman" w:hAnsi="Times New Roman" w:cs="Times New Roman"/>
          <w:color w:val="000000"/>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lastRenderedPageBreak/>
        <w:t xml:space="preserve">1) </w:t>
      </w:r>
      <w:r w:rsidRPr="004F68AA">
        <w:rPr>
          <w:b/>
          <w:i/>
          <w:sz w:val="24"/>
          <w:szCs w:val="24"/>
        </w:rPr>
        <w:t>Основные виды разрешённого использования:</w:t>
      </w:r>
    </w:p>
    <w:p w:rsidR="000A504D" w:rsidRPr="004F68AA" w:rsidRDefault="000A504D" w:rsidP="000A504D">
      <w:pPr>
        <w:ind w:left="567"/>
        <w:rPr>
          <w:sz w:val="24"/>
          <w:szCs w:val="24"/>
        </w:rPr>
      </w:pPr>
      <w:r w:rsidRPr="004F68AA">
        <w:rPr>
          <w:sz w:val="24"/>
          <w:szCs w:val="24"/>
        </w:rPr>
        <w:t>- Общественное использование объектов капитального строительства (3.0)</w:t>
      </w:r>
      <w:r>
        <w:rPr>
          <w:sz w:val="24"/>
          <w:szCs w:val="24"/>
        </w:rPr>
        <w:t>;</w:t>
      </w:r>
    </w:p>
    <w:p w:rsidR="000A504D" w:rsidRPr="004F68AA" w:rsidRDefault="000A504D" w:rsidP="000A504D">
      <w:pPr>
        <w:ind w:left="567"/>
        <w:rPr>
          <w:sz w:val="24"/>
          <w:szCs w:val="24"/>
        </w:rPr>
      </w:pPr>
      <w:r w:rsidRPr="004F68AA">
        <w:rPr>
          <w:sz w:val="24"/>
          <w:szCs w:val="24"/>
        </w:rPr>
        <w:t>- Коммунальное обслуживание (3.1)</w:t>
      </w:r>
      <w:r>
        <w:rPr>
          <w:sz w:val="24"/>
          <w:szCs w:val="24"/>
        </w:rPr>
        <w:t>;</w:t>
      </w:r>
    </w:p>
    <w:p w:rsidR="000A504D" w:rsidRDefault="000A504D" w:rsidP="000A504D">
      <w:pPr>
        <w:ind w:left="567"/>
        <w:rPr>
          <w:sz w:val="24"/>
          <w:szCs w:val="24"/>
        </w:rPr>
      </w:pPr>
      <w:r w:rsidRPr="004F68AA">
        <w:rPr>
          <w:sz w:val="24"/>
          <w:szCs w:val="24"/>
        </w:rPr>
        <w:t>- Социальное обслуживание (3.2)</w:t>
      </w:r>
      <w:r>
        <w:rPr>
          <w:sz w:val="24"/>
          <w:szCs w:val="24"/>
        </w:rPr>
        <w:t>;</w:t>
      </w:r>
    </w:p>
    <w:p w:rsidR="000A504D" w:rsidRPr="004F68AA" w:rsidRDefault="000A504D" w:rsidP="000A504D">
      <w:pPr>
        <w:ind w:left="567"/>
        <w:rPr>
          <w:sz w:val="24"/>
          <w:szCs w:val="24"/>
        </w:rPr>
      </w:pPr>
      <w:r>
        <w:rPr>
          <w:sz w:val="24"/>
          <w:szCs w:val="24"/>
        </w:rPr>
        <w:t>- Обслуживание жилой застройки (2.7);</w:t>
      </w:r>
    </w:p>
    <w:p w:rsidR="000A504D" w:rsidRDefault="000A504D" w:rsidP="000A504D">
      <w:pPr>
        <w:ind w:left="567"/>
        <w:rPr>
          <w:sz w:val="24"/>
          <w:szCs w:val="24"/>
        </w:rPr>
      </w:pPr>
      <w:r w:rsidRPr="004F68AA">
        <w:rPr>
          <w:b/>
          <w:i/>
          <w:sz w:val="24"/>
          <w:szCs w:val="24"/>
        </w:rPr>
        <w:t xml:space="preserve">- </w:t>
      </w:r>
      <w:r w:rsidRPr="004F68AA">
        <w:rPr>
          <w:sz w:val="24"/>
          <w:szCs w:val="24"/>
        </w:rPr>
        <w:t>Здравоохранение (3.4)</w:t>
      </w:r>
      <w:r>
        <w:rPr>
          <w:sz w:val="24"/>
          <w:szCs w:val="24"/>
        </w:rPr>
        <w:t>;</w:t>
      </w:r>
    </w:p>
    <w:p w:rsidR="000A504D" w:rsidRDefault="000A504D" w:rsidP="000A504D">
      <w:pPr>
        <w:ind w:left="567"/>
        <w:rPr>
          <w:sz w:val="24"/>
          <w:szCs w:val="24"/>
        </w:rPr>
      </w:pPr>
      <w:r>
        <w:rPr>
          <w:b/>
          <w:i/>
          <w:sz w:val="24"/>
          <w:szCs w:val="24"/>
        </w:rPr>
        <w:t>-</w:t>
      </w:r>
      <w:r>
        <w:rPr>
          <w:sz w:val="24"/>
          <w:szCs w:val="24"/>
        </w:rPr>
        <w:t xml:space="preserve"> </w:t>
      </w:r>
      <w:proofErr w:type="spellStart"/>
      <w:proofErr w:type="gramStart"/>
      <w:r>
        <w:rPr>
          <w:sz w:val="24"/>
          <w:szCs w:val="24"/>
        </w:rPr>
        <w:t>Амбулаторное-поликлиническое</w:t>
      </w:r>
      <w:proofErr w:type="spellEnd"/>
      <w:proofErr w:type="gramEnd"/>
      <w:r>
        <w:rPr>
          <w:sz w:val="24"/>
          <w:szCs w:val="24"/>
        </w:rPr>
        <w:t xml:space="preserve"> обслуживание (3.4.1);</w:t>
      </w:r>
    </w:p>
    <w:p w:rsidR="000A504D" w:rsidRPr="004F68AA" w:rsidRDefault="000A504D" w:rsidP="000A504D">
      <w:pPr>
        <w:ind w:left="567"/>
        <w:rPr>
          <w:sz w:val="24"/>
          <w:szCs w:val="24"/>
        </w:rPr>
      </w:pPr>
      <w:r>
        <w:rPr>
          <w:b/>
          <w:i/>
          <w:sz w:val="24"/>
          <w:szCs w:val="24"/>
        </w:rPr>
        <w:t>-</w:t>
      </w:r>
      <w:r>
        <w:rPr>
          <w:sz w:val="24"/>
          <w:szCs w:val="24"/>
        </w:rPr>
        <w:t xml:space="preserve"> Стационарное медицинское обслуживание (3.4.2);</w:t>
      </w:r>
    </w:p>
    <w:p w:rsidR="000A504D" w:rsidRPr="004F68AA" w:rsidRDefault="000A504D" w:rsidP="000A504D">
      <w:pPr>
        <w:ind w:left="567"/>
        <w:rPr>
          <w:sz w:val="24"/>
          <w:szCs w:val="24"/>
        </w:rPr>
      </w:pPr>
      <w:r w:rsidRPr="004F68AA">
        <w:rPr>
          <w:sz w:val="24"/>
          <w:szCs w:val="24"/>
        </w:rPr>
        <w:t>- Бытовое обслуживание (3.3)</w:t>
      </w:r>
      <w:r>
        <w:rPr>
          <w:sz w:val="24"/>
          <w:szCs w:val="24"/>
        </w:rPr>
        <w:t>;</w:t>
      </w:r>
    </w:p>
    <w:p w:rsidR="000A504D" w:rsidRPr="004F68AA" w:rsidRDefault="000A504D" w:rsidP="000A504D">
      <w:pPr>
        <w:ind w:left="567"/>
        <w:rPr>
          <w:sz w:val="24"/>
          <w:szCs w:val="24"/>
        </w:rPr>
      </w:pPr>
      <w:r w:rsidRPr="004F68AA">
        <w:rPr>
          <w:sz w:val="24"/>
          <w:szCs w:val="24"/>
        </w:rPr>
        <w:t>- Образование и просвещение (3.5)</w:t>
      </w:r>
      <w:r>
        <w:rPr>
          <w:sz w:val="24"/>
          <w:szCs w:val="24"/>
        </w:rPr>
        <w:t>;</w:t>
      </w:r>
    </w:p>
    <w:p w:rsidR="000A504D" w:rsidRDefault="000A504D" w:rsidP="000A504D">
      <w:pPr>
        <w:ind w:left="567"/>
        <w:rPr>
          <w:sz w:val="24"/>
          <w:szCs w:val="24"/>
        </w:rPr>
      </w:pPr>
      <w:r w:rsidRPr="004F68AA">
        <w:rPr>
          <w:sz w:val="24"/>
          <w:szCs w:val="24"/>
        </w:rPr>
        <w:t>- Дошкольное, и среднее начальное общее образование (3.5.1)</w:t>
      </w:r>
      <w:r>
        <w:rPr>
          <w:sz w:val="24"/>
          <w:szCs w:val="24"/>
        </w:rPr>
        <w:t>;</w:t>
      </w:r>
    </w:p>
    <w:p w:rsidR="000A504D" w:rsidRPr="004F68AA" w:rsidRDefault="000A504D" w:rsidP="000A504D">
      <w:pPr>
        <w:ind w:left="567"/>
        <w:rPr>
          <w:sz w:val="24"/>
          <w:szCs w:val="24"/>
        </w:rPr>
      </w:pPr>
      <w:r>
        <w:rPr>
          <w:sz w:val="24"/>
          <w:szCs w:val="24"/>
        </w:rPr>
        <w:t>- Среднее и высшее профессиональное образование (3.5.2);</w:t>
      </w:r>
    </w:p>
    <w:p w:rsidR="000A504D" w:rsidRPr="004F68AA" w:rsidRDefault="000A504D" w:rsidP="000A504D">
      <w:pPr>
        <w:ind w:left="567"/>
        <w:rPr>
          <w:sz w:val="24"/>
          <w:szCs w:val="24"/>
        </w:rPr>
      </w:pPr>
      <w:r w:rsidRPr="004F68AA">
        <w:rPr>
          <w:sz w:val="24"/>
          <w:szCs w:val="24"/>
        </w:rPr>
        <w:t>- Культурное развитие (3.6)</w:t>
      </w:r>
      <w:r>
        <w:rPr>
          <w:sz w:val="24"/>
          <w:szCs w:val="24"/>
        </w:rPr>
        <w:t>;</w:t>
      </w:r>
    </w:p>
    <w:p w:rsidR="000A504D" w:rsidRPr="004F68AA" w:rsidRDefault="000A504D" w:rsidP="000A504D">
      <w:pPr>
        <w:ind w:left="567"/>
        <w:rPr>
          <w:sz w:val="24"/>
          <w:szCs w:val="24"/>
        </w:rPr>
      </w:pPr>
      <w:r w:rsidRPr="004F68AA">
        <w:rPr>
          <w:sz w:val="24"/>
          <w:szCs w:val="24"/>
        </w:rPr>
        <w:t>- Религиозное использование (3.7)</w:t>
      </w:r>
      <w:r>
        <w:rPr>
          <w:sz w:val="24"/>
          <w:szCs w:val="24"/>
        </w:rPr>
        <w:t>;</w:t>
      </w:r>
    </w:p>
    <w:p w:rsidR="000A504D" w:rsidRDefault="000A504D" w:rsidP="000A504D">
      <w:pPr>
        <w:ind w:left="567"/>
        <w:rPr>
          <w:sz w:val="24"/>
          <w:szCs w:val="24"/>
        </w:rPr>
      </w:pPr>
      <w:r w:rsidRPr="004F68AA">
        <w:rPr>
          <w:sz w:val="24"/>
          <w:szCs w:val="24"/>
        </w:rPr>
        <w:t>-Общественное управление (3.8)</w:t>
      </w:r>
      <w:r>
        <w:rPr>
          <w:sz w:val="24"/>
          <w:szCs w:val="24"/>
        </w:rPr>
        <w:t>;</w:t>
      </w:r>
    </w:p>
    <w:p w:rsidR="000A504D" w:rsidRPr="004F68AA" w:rsidRDefault="000A504D" w:rsidP="000A504D">
      <w:pPr>
        <w:ind w:left="567"/>
        <w:rPr>
          <w:sz w:val="24"/>
          <w:szCs w:val="24"/>
        </w:rPr>
      </w:pPr>
      <w:r>
        <w:rPr>
          <w:sz w:val="24"/>
          <w:szCs w:val="24"/>
        </w:rPr>
        <w:t>- Обеспечение научной деятельности (3.9);</w:t>
      </w:r>
    </w:p>
    <w:p w:rsidR="000A504D" w:rsidRPr="004F68AA" w:rsidRDefault="000A504D" w:rsidP="000A504D">
      <w:pPr>
        <w:ind w:left="567"/>
        <w:rPr>
          <w:sz w:val="24"/>
          <w:szCs w:val="24"/>
        </w:rPr>
      </w:pPr>
      <w:r w:rsidRPr="004F68AA">
        <w:rPr>
          <w:sz w:val="24"/>
          <w:szCs w:val="24"/>
        </w:rPr>
        <w:t>- Ветеринарное обслуживание (3.10)</w:t>
      </w:r>
      <w:r>
        <w:rPr>
          <w:sz w:val="24"/>
          <w:szCs w:val="24"/>
        </w:rPr>
        <w:t>;</w:t>
      </w:r>
    </w:p>
    <w:p w:rsidR="000A504D" w:rsidRDefault="000A504D" w:rsidP="000A504D">
      <w:pPr>
        <w:ind w:left="567"/>
        <w:rPr>
          <w:sz w:val="24"/>
          <w:szCs w:val="24"/>
        </w:rPr>
      </w:pPr>
      <w:r w:rsidRPr="004F68AA">
        <w:rPr>
          <w:sz w:val="24"/>
          <w:szCs w:val="24"/>
        </w:rPr>
        <w:t>- Амбулаторное ветеринарное обслуживание (3.10.1)</w:t>
      </w:r>
      <w:r>
        <w:rPr>
          <w:sz w:val="24"/>
          <w:szCs w:val="24"/>
        </w:rPr>
        <w:t>;</w:t>
      </w:r>
    </w:p>
    <w:p w:rsidR="000A504D" w:rsidRDefault="000A504D" w:rsidP="000A504D">
      <w:pPr>
        <w:ind w:left="567"/>
        <w:rPr>
          <w:sz w:val="24"/>
          <w:szCs w:val="24"/>
        </w:rPr>
      </w:pPr>
      <w:r>
        <w:rPr>
          <w:sz w:val="24"/>
          <w:szCs w:val="24"/>
        </w:rPr>
        <w:t>- Предпринимательство (4.0)</w:t>
      </w:r>
    </w:p>
    <w:p w:rsidR="000A504D" w:rsidRPr="0057358C" w:rsidRDefault="000A504D" w:rsidP="000A504D">
      <w:pPr>
        <w:autoSpaceDE w:val="0"/>
        <w:autoSpaceDN w:val="0"/>
        <w:adjustRightInd w:val="0"/>
        <w:ind w:left="567"/>
        <w:jc w:val="both"/>
        <w:rPr>
          <w:sz w:val="24"/>
          <w:szCs w:val="24"/>
          <w:lang/>
        </w:rPr>
      </w:pPr>
      <w:r w:rsidRPr="004F68AA">
        <w:rPr>
          <w:sz w:val="24"/>
          <w:szCs w:val="24"/>
          <w:lang/>
        </w:rPr>
        <w:t>- Общественное питание (4.6)</w:t>
      </w:r>
      <w:r>
        <w:rPr>
          <w:sz w:val="24"/>
          <w:szCs w:val="24"/>
          <w:lang/>
        </w:rPr>
        <w:t>;</w:t>
      </w:r>
    </w:p>
    <w:p w:rsidR="000A504D" w:rsidRPr="004F68AA" w:rsidRDefault="000A504D" w:rsidP="000A504D">
      <w:pPr>
        <w:ind w:left="567"/>
        <w:rPr>
          <w:sz w:val="24"/>
          <w:szCs w:val="24"/>
        </w:rPr>
      </w:pPr>
      <w:r>
        <w:rPr>
          <w:sz w:val="24"/>
          <w:szCs w:val="24"/>
        </w:rPr>
        <w:t>- Охота и рыбалка (5.3);</w:t>
      </w:r>
    </w:p>
    <w:p w:rsidR="000A504D" w:rsidRDefault="000A504D" w:rsidP="000A504D">
      <w:pPr>
        <w:ind w:left="567"/>
        <w:rPr>
          <w:sz w:val="24"/>
          <w:szCs w:val="24"/>
        </w:rPr>
      </w:pPr>
      <w:r>
        <w:rPr>
          <w:sz w:val="24"/>
          <w:szCs w:val="24"/>
        </w:rPr>
        <w:t>-</w:t>
      </w:r>
      <w:r w:rsidRPr="004F68AA">
        <w:rPr>
          <w:sz w:val="24"/>
          <w:szCs w:val="24"/>
        </w:rPr>
        <w:t xml:space="preserve"> Обеспечение внутреннего правопорядка (8.</w:t>
      </w:r>
      <w:r>
        <w:rPr>
          <w:sz w:val="24"/>
          <w:szCs w:val="24"/>
        </w:rPr>
        <w:t>3</w:t>
      </w:r>
      <w:r w:rsidRPr="004F68AA">
        <w:rPr>
          <w:sz w:val="24"/>
          <w:szCs w:val="24"/>
        </w:rPr>
        <w:t>)</w:t>
      </w:r>
      <w:r>
        <w:rPr>
          <w:sz w:val="24"/>
          <w:szCs w:val="24"/>
        </w:rPr>
        <w:t>;</w:t>
      </w:r>
    </w:p>
    <w:p w:rsidR="000A504D" w:rsidRDefault="000A504D" w:rsidP="000A504D">
      <w:pPr>
        <w:ind w:left="567"/>
        <w:rPr>
          <w:sz w:val="24"/>
          <w:szCs w:val="24"/>
        </w:rPr>
      </w:pPr>
      <w:r>
        <w:rPr>
          <w:sz w:val="24"/>
          <w:szCs w:val="24"/>
        </w:rPr>
        <w:t>-Деятельность по особой охране и изучению природы (9.0);</w:t>
      </w:r>
    </w:p>
    <w:p w:rsidR="000A504D" w:rsidRDefault="000A504D" w:rsidP="000A504D">
      <w:pPr>
        <w:ind w:left="567"/>
        <w:rPr>
          <w:sz w:val="24"/>
          <w:szCs w:val="24"/>
        </w:rPr>
      </w:pPr>
      <w:r>
        <w:rPr>
          <w:sz w:val="24"/>
          <w:szCs w:val="24"/>
        </w:rPr>
        <w:t>- Историко-культурная деятельность (9.3);</w:t>
      </w:r>
    </w:p>
    <w:p w:rsidR="000A504D" w:rsidRPr="004F68AA" w:rsidRDefault="000A504D" w:rsidP="000A504D">
      <w:pPr>
        <w:ind w:left="567"/>
        <w:rPr>
          <w:sz w:val="24"/>
          <w:szCs w:val="24"/>
        </w:rPr>
      </w:pPr>
      <w:r>
        <w:rPr>
          <w:sz w:val="24"/>
          <w:szCs w:val="24"/>
        </w:rPr>
        <w:t>-Транспорт (7.0);</w:t>
      </w:r>
    </w:p>
    <w:p w:rsidR="000A504D" w:rsidRPr="004F68AA" w:rsidRDefault="000A504D" w:rsidP="000A504D">
      <w:pPr>
        <w:ind w:left="567"/>
        <w:rPr>
          <w:sz w:val="24"/>
          <w:szCs w:val="24"/>
        </w:rPr>
      </w:pPr>
      <w:r w:rsidRPr="004F68AA">
        <w:rPr>
          <w:sz w:val="24"/>
          <w:szCs w:val="24"/>
        </w:rPr>
        <w:t xml:space="preserve">- Автомобильный транспорт </w:t>
      </w:r>
      <w:hyperlink r:id="rId36" w:history="1">
        <w:r w:rsidRPr="004F68AA">
          <w:rPr>
            <w:sz w:val="24"/>
            <w:szCs w:val="24"/>
          </w:rPr>
          <w:t>(7.2)</w:t>
        </w:r>
      </w:hyperlink>
      <w:r>
        <w:rPr>
          <w:sz w:val="24"/>
          <w:szCs w:val="24"/>
        </w:rPr>
        <w:t>;</w:t>
      </w:r>
    </w:p>
    <w:p w:rsidR="000A504D" w:rsidRPr="004F68AA" w:rsidRDefault="000A504D" w:rsidP="000A504D">
      <w:pPr>
        <w:ind w:left="567"/>
        <w:rPr>
          <w:sz w:val="24"/>
          <w:szCs w:val="24"/>
        </w:rPr>
      </w:pPr>
      <w:r w:rsidRPr="004F68AA">
        <w:rPr>
          <w:sz w:val="24"/>
          <w:szCs w:val="24"/>
        </w:rPr>
        <w:t>- Энергетика (6.7)</w:t>
      </w:r>
      <w:r>
        <w:rPr>
          <w:sz w:val="24"/>
          <w:szCs w:val="24"/>
        </w:rPr>
        <w:t>;</w:t>
      </w:r>
    </w:p>
    <w:p w:rsidR="000A504D" w:rsidRPr="004F68AA" w:rsidRDefault="000A504D" w:rsidP="000A504D">
      <w:pPr>
        <w:ind w:left="567"/>
        <w:contextualSpacing/>
        <w:rPr>
          <w:sz w:val="24"/>
          <w:szCs w:val="24"/>
        </w:rPr>
      </w:pPr>
      <w:r w:rsidRPr="004F68AA">
        <w:rPr>
          <w:sz w:val="24"/>
          <w:szCs w:val="24"/>
        </w:rPr>
        <w:lastRenderedPageBreak/>
        <w:t>- Трубопроводный транспорт (7.5)</w:t>
      </w:r>
      <w:r>
        <w:rPr>
          <w:sz w:val="24"/>
          <w:szCs w:val="24"/>
        </w:rPr>
        <w:t>;</w:t>
      </w:r>
    </w:p>
    <w:p w:rsidR="000A504D" w:rsidRDefault="000A504D" w:rsidP="000A504D">
      <w:pPr>
        <w:ind w:left="567"/>
        <w:contextualSpacing/>
        <w:rPr>
          <w:sz w:val="24"/>
          <w:szCs w:val="24"/>
        </w:rPr>
      </w:pPr>
      <w:r w:rsidRPr="004F68AA">
        <w:rPr>
          <w:sz w:val="24"/>
          <w:szCs w:val="24"/>
        </w:rPr>
        <w:t>- Земельные участки (территории) общего пол</w:t>
      </w:r>
      <w:r>
        <w:rPr>
          <w:sz w:val="24"/>
          <w:szCs w:val="24"/>
        </w:rPr>
        <w:t>ьзования (12.0);</w:t>
      </w:r>
    </w:p>
    <w:p w:rsidR="000A504D" w:rsidRPr="004F68AA" w:rsidRDefault="000A504D" w:rsidP="000A504D">
      <w:pPr>
        <w:ind w:left="567"/>
        <w:rPr>
          <w:sz w:val="24"/>
          <w:szCs w:val="24"/>
        </w:rPr>
      </w:pPr>
      <w:r w:rsidRPr="004F68AA">
        <w:rPr>
          <w:sz w:val="24"/>
          <w:szCs w:val="24"/>
        </w:rPr>
        <w:t>- Склады (6.9)</w:t>
      </w:r>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p>
    <w:p w:rsidR="000A504D" w:rsidRPr="004F68AA" w:rsidRDefault="000A504D" w:rsidP="000A504D">
      <w:pPr>
        <w:ind w:left="567"/>
        <w:rPr>
          <w:sz w:val="24"/>
          <w:szCs w:val="24"/>
        </w:rPr>
      </w:pPr>
      <w:r w:rsidRPr="004F68AA">
        <w:rPr>
          <w:sz w:val="24"/>
          <w:szCs w:val="24"/>
        </w:rPr>
        <w:t>- Магазины (4.4)</w:t>
      </w:r>
      <w:r>
        <w:rPr>
          <w:sz w:val="24"/>
          <w:szCs w:val="24"/>
        </w:rPr>
        <w:t>;</w:t>
      </w:r>
    </w:p>
    <w:p w:rsidR="000A504D" w:rsidRPr="004F68AA" w:rsidRDefault="000A504D" w:rsidP="000A504D">
      <w:pPr>
        <w:ind w:left="567"/>
        <w:rPr>
          <w:sz w:val="24"/>
          <w:szCs w:val="24"/>
        </w:rPr>
      </w:pPr>
      <w:r w:rsidRPr="004F68AA">
        <w:rPr>
          <w:sz w:val="24"/>
          <w:szCs w:val="24"/>
        </w:rPr>
        <w:t>- Обслуживание автотранспорта (4.9)</w:t>
      </w:r>
      <w:r>
        <w:rPr>
          <w:sz w:val="24"/>
          <w:szCs w:val="24"/>
        </w:rPr>
        <w:t>;</w:t>
      </w:r>
    </w:p>
    <w:p w:rsidR="000A504D" w:rsidRPr="004F68AA" w:rsidRDefault="000A504D" w:rsidP="000A504D">
      <w:pPr>
        <w:autoSpaceDE w:val="0"/>
        <w:autoSpaceDN w:val="0"/>
        <w:adjustRightInd w:val="0"/>
        <w:ind w:left="567"/>
        <w:jc w:val="both"/>
        <w:rPr>
          <w:b/>
          <w:i/>
          <w:sz w:val="24"/>
          <w:szCs w:val="24"/>
        </w:rPr>
      </w:pPr>
      <w:r>
        <w:rPr>
          <w:b/>
          <w:i/>
          <w:sz w:val="24"/>
          <w:szCs w:val="24"/>
        </w:rPr>
        <w:t>3)</w:t>
      </w:r>
      <w:r w:rsidRPr="004F68AA">
        <w:rPr>
          <w:b/>
          <w:i/>
          <w:sz w:val="24"/>
          <w:szCs w:val="24"/>
        </w:rPr>
        <w:t>Вспомогательные виды разрешенного использования:</w:t>
      </w:r>
    </w:p>
    <w:p w:rsidR="000A504D" w:rsidRPr="004F68AA" w:rsidRDefault="000A504D" w:rsidP="000A504D">
      <w:pPr>
        <w:ind w:left="567"/>
        <w:rPr>
          <w:sz w:val="24"/>
          <w:szCs w:val="24"/>
        </w:rPr>
      </w:pPr>
      <w:r w:rsidRPr="004F68AA">
        <w:rPr>
          <w:sz w:val="24"/>
          <w:szCs w:val="24"/>
        </w:rPr>
        <w:t>- Объекты гаражного назначения (2.7.1)</w:t>
      </w:r>
      <w:r>
        <w:rPr>
          <w:sz w:val="24"/>
          <w:szCs w:val="24"/>
        </w:rPr>
        <w:t>;</w:t>
      </w:r>
    </w:p>
    <w:p w:rsidR="000A504D" w:rsidRPr="004F68AA" w:rsidRDefault="000A504D" w:rsidP="000A504D">
      <w:pPr>
        <w:ind w:left="567"/>
        <w:rPr>
          <w:sz w:val="24"/>
          <w:szCs w:val="24"/>
        </w:rPr>
      </w:pPr>
      <w:r w:rsidRPr="004F68AA">
        <w:rPr>
          <w:sz w:val="24"/>
          <w:szCs w:val="24"/>
        </w:rPr>
        <w:t>- Общественное питание (4.7)</w:t>
      </w:r>
      <w:r>
        <w:rPr>
          <w:sz w:val="24"/>
          <w:szCs w:val="24"/>
        </w:rPr>
        <w:t>;</w:t>
      </w:r>
    </w:p>
    <w:p w:rsidR="000A504D" w:rsidRDefault="000A504D" w:rsidP="000A504D">
      <w:pPr>
        <w:ind w:left="567"/>
        <w:contextualSpacing/>
        <w:rPr>
          <w:sz w:val="24"/>
          <w:szCs w:val="24"/>
        </w:rPr>
      </w:pPr>
      <w:r w:rsidRPr="004F68AA">
        <w:rPr>
          <w:sz w:val="24"/>
          <w:szCs w:val="24"/>
        </w:rPr>
        <w:t>- Спорт (5.1)</w:t>
      </w:r>
      <w:r>
        <w:rPr>
          <w:sz w:val="24"/>
          <w:szCs w:val="24"/>
        </w:rPr>
        <w:t>;</w:t>
      </w:r>
    </w:p>
    <w:p w:rsidR="000A504D" w:rsidRPr="004F68AA" w:rsidRDefault="000A504D" w:rsidP="000A504D">
      <w:pPr>
        <w:ind w:left="567"/>
        <w:rPr>
          <w:sz w:val="24"/>
          <w:szCs w:val="24"/>
        </w:rPr>
      </w:pPr>
      <w:r w:rsidRPr="004F68AA">
        <w:rPr>
          <w:sz w:val="24"/>
          <w:szCs w:val="24"/>
        </w:rPr>
        <w:t>- Энергетика (6.7)</w:t>
      </w:r>
      <w:r>
        <w:rPr>
          <w:sz w:val="24"/>
          <w:szCs w:val="24"/>
        </w:rPr>
        <w:t>;</w:t>
      </w:r>
    </w:p>
    <w:p w:rsidR="000A504D" w:rsidRDefault="000A504D" w:rsidP="000A504D">
      <w:pPr>
        <w:autoSpaceDE w:val="0"/>
        <w:autoSpaceDN w:val="0"/>
        <w:adjustRightInd w:val="0"/>
        <w:ind w:left="567"/>
        <w:rPr>
          <w:sz w:val="24"/>
          <w:szCs w:val="24"/>
        </w:rPr>
      </w:pPr>
      <w:r w:rsidRPr="004F68AA">
        <w:rPr>
          <w:sz w:val="24"/>
          <w:szCs w:val="24"/>
        </w:rPr>
        <w:t xml:space="preserve">- Связь </w:t>
      </w:r>
      <w:hyperlink r:id="rId37" w:history="1">
        <w:r w:rsidRPr="004F68AA">
          <w:rPr>
            <w:sz w:val="24"/>
            <w:szCs w:val="24"/>
          </w:rPr>
          <w:t>(6.8)</w:t>
        </w:r>
      </w:hyperlink>
      <w:r>
        <w:rPr>
          <w:sz w:val="24"/>
          <w:szCs w:val="24"/>
        </w:rPr>
        <w:t>.</w:t>
      </w:r>
    </w:p>
    <w:p w:rsidR="000A504D" w:rsidRPr="004F68AA" w:rsidRDefault="000A504D" w:rsidP="000A504D">
      <w:pPr>
        <w:autoSpaceDE w:val="0"/>
        <w:autoSpaceDN w:val="0"/>
        <w:adjustRightInd w:val="0"/>
        <w:ind w:left="567"/>
        <w:rPr>
          <w:sz w:val="24"/>
          <w:szCs w:val="24"/>
        </w:rPr>
      </w:pPr>
    </w:p>
    <w:p w:rsidR="000A504D" w:rsidRPr="004F68AA" w:rsidRDefault="000A504D" w:rsidP="000A504D">
      <w:pPr>
        <w:pStyle w:val="ConsNonformat"/>
        <w:widowControl/>
        <w:ind w:firstLine="709"/>
        <w:jc w:val="both"/>
        <w:rPr>
          <w:rFonts w:ascii="Times New Roman" w:hAnsi="Times New Roman" w:cs="Times New Roman"/>
          <w:sz w:val="24"/>
          <w:szCs w:val="24"/>
        </w:rPr>
      </w:pPr>
      <w:r w:rsidRPr="004F68AA">
        <w:rPr>
          <w:rFonts w:ascii="Times New Roman" w:hAnsi="Times New Roman" w:cs="Times New Roman"/>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размещения объектов общественного, социального и коммунально-бытового назначения (</w:t>
      </w:r>
      <w:r>
        <w:rPr>
          <w:rFonts w:ascii="Times New Roman" w:hAnsi="Times New Roman" w:cs="Times New Roman"/>
          <w:color w:val="000000"/>
          <w:sz w:val="24"/>
          <w:szCs w:val="24"/>
        </w:rPr>
        <w:t>ОДс</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ОДс2, ОДс3, ОДс4</w:t>
      </w:r>
      <w:r w:rsidRPr="004F68AA">
        <w:rPr>
          <w:rFonts w:ascii="Times New Roman" w:hAnsi="Times New Roman" w:cs="Times New Roman"/>
          <w:sz w:val="24"/>
          <w:szCs w:val="24"/>
        </w:rPr>
        <w:t>) не подлежат установлению.</w:t>
      </w: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p>
    <w:p w:rsidR="000A504D" w:rsidRPr="004F68AA" w:rsidRDefault="000A504D" w:rsidP="000A504D">
      <w:pPr>
        <w:pStyle w:val="4"/>
        <w:jc w:val="both"/>
      </w:pPr>
      <w:bookmarkStart w:id="170" w:name="_Toc532891935"/>
      <w:bookmarkStart w:id="171" w:name="_Toc532911687"/>
      <w:r w:rsidRPr="00D14191">
        <w:rPr>
          <w:shd w:val="clear" w:color="auto" w:fill="FFFF00"/>
        </w:rPr>
        <w:t>Статья 28. </w:t>
      </w:r>
      <w:bookmarkStart w:id="172" w:name="_Toc451607797"/>
      <w:r w:rsidRPr="00D14191">
        <w:rPr>
          <w:shd w:val="clear" w:color="auto" w:fill="FFFF00"/>
        </w:rPr>
        <w:t>Градостроительные регламенты зоны</w:t>
      </w:r>
      <w:r>
        <w:rPr>
          <w:shd w:val="clear" w:color="auto" w:fill="FFFF00"/>
        </w:rPr>
        <w:t xml:space="preserve"> </w:t>
      </w:r>
      <w:r w:rsidRPr="00D14191">
        <w:rPr>
          <w:shd w:val="clear" w:color="auto" w:fill="FFFF00"/>
        </w:rPr>
        <w:t>объектов инженерной инфраструктуры (И</w:t>
      </w:r>
      <w:proofErr w:type="gramStart"/>
      <w:r w:rsidRPr="00D14191">
        <w:rPr>
          <w:shd w:val="clear" w:color="auto" w:fill="FFFF00"/>
        </w:rPr>
        <w:t>1</w:t>
      </w:r>
      <w:bookmarkEnd w:id="172"/>
      <w:proofErr w:type="gramEnd"/>
      <w:r w:rsidRPr="00D14191">
        <w:rPr>
          <w:shd w:val="clear" w:color="auto" w:fill="FFFF00"/>
        </w:rPr>
        <w:t>, И2, И3, И4)</w:t>
      </w:r>
      <w:bookmarkEnd w:id="170"/>
      <w:bookmarkEnd w:id="171"/>
    </w:p>
    <w:p w:rsidR="000A504D" w:rsidRPr="004F68AA"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ConsNonformat"/>
        <w:widowControl/>
        <w:ind w:firstLine="567"/>
        <w:jc w:val="both"/>
        <w:rPr>
          <w:rFonts w:ascii="Times New Roman" w:hAnsi="Times New Roman" w:cs="Times New Roman"/>
          <w:color w:val="000000"/>
          <w:sz w:val="24"/>
          <w:szCs w:val="24"/>
        </w:rPr>
      </w:pPr>
      <w:bookmarkStart w:id="173" w:name="_Toc325383426"/>
      <w:bookmarkStart w:id="174" w:name="_Toc342913077"/>
      <w:r w:rsidRPr="004F68AA">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объектов инженерной инфраструктуры (И</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,И2,И3,И4):</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1) </w:t>
      </w:r>
      <w:r w:rsidRPr="004F68AA">
        <w:rPr>
          <w:b/>
          <w:i/>
          <w:sz w:val="24"/>
          <w:szCs w:val="24"/>
        </w:rPr>
        <w:t>Основные виды разрешённого использования:</w:t>
      </w:r>
    </w:p>
    <w:p w:rsidR="000A504D" w:rsidRPr="004F68AA" w:rsidRDefault="000A504D" w:rsidP="000A504D">
      <w:pPr>
        <w:ind w:left="567"/>
        <w:jc w:val="both"/>
        <w:rPr>
          <w:sz w:val="24"/>
          <w:szCs w:val="24"/>
        </w:rPr>
      </w:pPr>
      <w:r w:rsidRPr="004F68AA">
        <w:rPr>
          <w:b/>
          <w:i/>
          <w:sz w:val="24"/>
          <w:szCs w:val="24"/>
        </w:rPr>
        <w:t xml:space="preserve">- </w:t>
      </w:r>
      <w:r w:rsidRPr="004F68AA">
        <w:rPr>
          <w:sz w:val="24"/>
          <w:szCs w:val="24"/>
        </w:rPr>
        <w:t xml:space="preserve">Коммунальное обслуживание </w:t>
      </w:r>
      <w:hyperlink r:id="rId38" w:history="1">
        <w:r w:rsidRPr="004F68AA">
          <w:rPr>
            <w:sz w:val="24"/>
            <w:szCs w:val="24"/>
          </w:rPr>
          <w:t>(3.1)</w:t>
        </w:r>
      </w:hyperlink>
      <w:r>
        <w:rPr>
          <w:sz w:val="24"/>
          <w:szCs w:val="24"/>
        </w:rPr>
        <w:t>;</w:t>
      </w:r>
    </w:p>
    <w:p w:rsidR="000A504D" w:rsidRPr="004F68AA" w:rsidRDefault="000A504D" w:rsidP="000A504D">
      <w:pPr>
        <w:ind w:left="567"/>
        <w:jc w:val="both"/>
        <w:rPr>
          <w:sz w:val="24"/>
          <w:szCs w:val="24"/>
        </w:rPr>
      </w:pPr>
      <w:r w:rsidRPr="004F68AA">
        <w:rPr>
          <w:sz w:val="24"/>
          <w:szCs w:val="24"/>
        </w:rPr>
        <w:t xml:space="preserve">- Обслуживание автотранспорта </w:t>
      </w:r>
      <w:hyperlink r:id="rId39" w:history="1">
        <w:r w:rsidRPr="004F68AA">
          <w:rPr>
            <w:sz w:val="24"/>
            <w:szCs w:val="24"/>
          </w:rPr>
          <w:t>(4.9)</w:t>
        </w:r>
      </w:hyperlink>
      <w:r>
        <w:rPr>
          <w:sz w:val="24"/>
          <w:szCs w:val="24"/>
        </w:rPr>
        <w:t>;</w:t>
      </w:r>
    </w:p>
    <w:p w:rsidR="000A504D" w:rsidRPr="004F68AA" w:rsidRDefault="000A504D" w:rsidP="000A504D">
      <w:pPr>
        <w:ind w:left="567"/>
        <w:jc w:val="both"/>
        <w:rPr>
          <w:sz w:val="24"/>
          <w:szCs w:val="24"/>
        </w:rPr>
      </w:pPr>
      <w:r w:rsidRPr="004F68AA">
        <w:rPr>
          <w:sz w:val="24"/>
          <w:szCs w:val="24"/>
        </w:rPr>
        <w:t xml:space="preserve">- Автомобильный транспорт </w:t>
      </w:r>
      <w:hyperlink r:id="rId40" w:history="1">
        <w:r w:rsidRPr="004F68AA">
          <w:rPr>
            <w:sz w:val="24"/>
            <w:szCs w:val="24"/>
          </w:rPr>
          <w:t>(7.2)</w:t>
        </w:r>
      </w:hyperlink>
      <w:r>
        <w:rPr>
          <w:sz w:val="24"/>
          <w:szCs w:val="24"/>
        </w:rPr>
        <w:t>;</w:t>
      </w:r>
    </w:p>
    <w:p w:rsidR="000A504D" w:rsidRPr="004F68AA" w:rsidRDefault="000A504D" w:rsidP="000A504D">
      <w:pPr>
        <w:ind w:left="567"/>
        <w:jc w:val="both"/>
        <w:rPr>
          <w:sz w:val="24"/>
          <w:szCs w:val="24"/>
        </w:rPr>
      </w:pPr>
      <w:r w:rsidRPr="004F68AA">
        <w:rPr>
          <w:sz w:val="24"/>
          <w:szCs w:val="24"/>
        </w:rPr>
        <w:t xml:space="preserve">- Гидротехнические сооружения </w:t>
      </w:r>
      <w:hyperlink r:id="rId41" w:history="1">
        <w:r w:rsidRPr="004F68AA">
          <w:rPr>
            <w:sz w:val="24"/>
            <w:szCs w:val="24"/>
          </w:rPr>
          <w:t>(11.3)</w:t>
        </w:r>
      </w:hyperlink>
      <w:r>
        <w:rPr>
          <w:sz w:val="24"/>
          <w:szCs w:val="24"/>
        </w:rPr>
        <w:t>;</w:t>
      </w:r>
    </w:p>
    <w:p w:rsidR="000A504D" w:rsidRPr="004F68AA" w:rsidRDefault="000A504D" w:rsidP="000A504D">
      <w:pPr>
        <w:ind w:left="567"/>
        <w:jc w:val="both"/>
        <w:rPr>
          <w:sz w:val="24"/>
          <w:szCs w:val="24"/>
        </w:rPr>
      </w:pPr>
      <w:r w:rsidRPr="004F68AA">
        <w:rPr>
          <w:sz w:val="24"/>
          <w:szCs w:val="24"/>
        </w:rPr>
        <w:t>- Специальное пользование водными объектами (11.2)</w:t>
      </w:r>
      <w:r>
        <w:rPr>
          <w:sz w:val="24"/>
          <w:szCs w:val="24"/>
        </w:rPr>
        <w:t>;</w:t>
      </w:r>
    </w:p>
    <w:p w:rsidR="000A504D" w:rsidRPr="004F68AA" w:rsidRDefault="000A504D" w:rsidP="000A504D">
      <w:pPr>
        <w:ind w:left="567"/>
        <w:jc w:val="both"/>
        <w:rPr>
          <w:sz w:val="24"/>
          <w:szCs w:val="24"/>
        </w:rPr>
      </w:pPr>
      <w:r w:rsidRPr="004F68AA">
        <w:rPr>
          <w:sz w:val="24"/>
          <w:szCs w:val="24"/>
        </w:rPr>
        <w:t>- Земельные участки (территории) общего пользования</w:t>
      </w:r>
      <w:hyperlink r:id="rId42" w:history="1">
        <w:r w:rsidRPr="004F68AA">
          <w:rPr>
            <w:sz w:val="24"/>
            <w:szCs w:val="24"/>
          </w:rPr>
          <w:t>(12.0)</w:t>
        </w:r>
      </w:hyperlink>
      <w:r>
        <w:rPr>
          <w:sz w:val="24"/>
          <w:szCs w:val="24"/>
        </w:rPr>
        <w:t>;</w:t>
      </w:r>
    </w:p>
    <w:p w:rsidR="000A504D" w:rsidRPr="004F68AA" w:rsidRDefault="000A504D" w:rsidP="000A504D">
      <w:pPr>
        <w:ind w:left="567"/>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left="567"/>
        <w:rPr>
          <w:sz w:val="24"/>
          <w:szCs w:val="24"/>
        </w:rPr>
      </w:pPr>
      <w:r w:rsidRPr="004F68AA">
        <w:rPr>
          <w:sz w:val="24"/>
          <w:szCs w:val="24"/>
        </w:rPr>
        <w:lastRenderedPageBreak/>
        <w:t xml:space="preserve">- Связь </w:t>
      </w:r>
      <w:hyperlink r:id="rId43" w:history="1">
        <w:r w:rsidRPr="004F68AA">
          <w:rPr>
            <w:sz w:val="24"/>
            <w:szCs w:val="24"/>
          </w:rPr>
          <w:t>(6.8)</w:t>
        </w:r>
      </w:hyperlink>
      <w:r>
        <w:rPr>
          <w:sz w:val="24"/>
          <w:szCs w:val="24"/>
        </w:rPr>
        <w:t>;</w:t>
      </w:r>
    </w:p>
    <w:p w:rsidR="000A504D" w:rsidRDefault="000A504D" w:rsidP="000A504D">
      <w:pPr>
        <w:ind w:left="567"/>
        <w:contextualSpacing/>
        <w:rPr>
          <w:sz w:val="24"/>
          <w:szCs w:val="24"/>
        </w:rPr>
      </w:pPr>
      <w:r w:rsidRPr="004F68AA">
        <w:rPr>
          <w:sz w:val="24"/>
          <w:szCs w:val="24"/>
        </w:rPr>
        <w:t>- Трубопроводный транспорт (7.5)</w:t>
      </w:r>
      <w:r>
        <w:rPr>
          <w:sz w:val="24"/>
          <w:szCs w:val="24"/>
        </w:rPr>
        <w:t>;</w:t>
      </w:r>
    </w:p>
    <w:p w:rsidR="000A504D" w:rsidRPr="004F68AA" w:rsidRDefault="000A504D" w:rsidP="000A504D">
      <w:pPr>
        <w:ind w:left="261" w:firstLine="279"/>
        <w:contextualSpacing/>
        <w:rPr>
          <w:sz w:val="24"/>
          <w:szCs w:val="24"/>
        </w:rPr>
      </w:pPr>
      <w:r w:rsidRPr="004F68AA">
        <w:rPr>
          <w:sz w:val="24"/>
          <w:szCs w:val="24"/>
        </w:rPr>
        <w:t xml:space="preserve">- Бытовое обслуживание </w:t>
      </w:r>
      <w:hyperlink r:id="rId44" w:history="1">
        <w:r w:rsidRPr="004F68AA">
          <w:rPr>
            <w:sz w:val="24"/>
            <w:szCs w:val="24"/>
          </w:rPr>
          <w:t>(3.3)</w:t>
        </w:r>
      </w:hyperlink>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p>
    <w:p w:rsidR="000A504D" w:rsidRPr="004F68AA" w:rsidRDefault="000A504D" w:rsidP="000A504D">
      <w:pPr>
        <w:ind w:left="261" w:firstLine="279"/>
        <w:contextualSpacing/>
        <w:rPr>
          <w:sz w:val="24"/>
          <w:szCs w:val="24"/>
        </w:rPr>
      </w:pPr>
      <w:r w:rsidRPr="004F68AA">
        <w:rPr>
          <w:sz w:val="24"/>
          <w:szCs w:val="24"/>
        </w:rPr>
        <w:t xml:space="preserve">- Склады </w:t>
      </w:r>
      <w:hyperlink r:id="rId45" w:history="1">
        <w:r w:rsidRPr="004F68AA">
          <w:rPr>
            <w:sz w:val="24"/>
            <w:szCs w:val="24"/>
          </w:rPr>
          <w:t>(6.9)</w:t>
        </w:r>
      </w:hyperlink>
      <w:r>
        <w:rPr>
          <w:sz w:val="24"/>
          <w:szCs w:val="24"/>
        </w:rPr>
        <w:t>.</w:t>
      </w:r>
    </w:p>
    <w:p w:rsidR="000A504D" w:rsidRPr="00B16CF2" w:rsidRDefault="000A504D" w:rsidP="000A504D">
      <w:pPr>
        <w:ind w:firstLine="709"/>
        <w:jc w:val="both"/>
        <w:rPr>
          <w:sz w:val="24"/>
          <w:szCs w:val="24"/>
        </w:rPr>
      </w:pPr>
      <w:r w:rsidRPr="00B16CF2">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w:t>
      </w:r>
      <w:r>
        <w:rPr>
          <w:sz w:val="24"/>
          <w:szCs w:val="24"/>
        </w:rPr>
        <w:t>объектов инженерной инфраструктуры (</w:t>
      </w:r>
      <w:r>
        <w:rPr>
          <w:color w:val="000000"/>
          <w:sz w:val="24"/>
          <w:szCs w:val="24"/>
        </w:rPr>
        <w:t>И</w:t>
      </w:r>
      <w:proofErr w:type="gramStart"/>
      <w:r>
        <w:rPr>
          <w:color w:val="000000"/>
          <w:sz w:val="24"/>
          <w:szCs w:val="24"/>
        </w:rPr>
        <w:t>1</w:t>
      </w:r>
      <w:proofErr w:type="gramEnd"/>
      <w:r>
        <w:rPr>
          <w:color w:val="000000"/>
          <w:sz w:val="24"/>
          <w:szCs w:val="24"/>
        </w:rPr>
        <w:t>,И2,И3,И4</w:t>
      </w:r>
      <w:r>
        <w:rPr>
          <w:sz w:val="24"/>
          <w:szCs w:val="24"/>
        </w:rPr>
        <w:t>)</w:t>
      </w:r>
      <w:r w:rsidRPr="00B16CF2">
        <w:rPr>
          <w:sz w:val="24"/>
          <w:szCs w:val="24"/>
        </w:rPr>
        <w:t xml:space="preserve"> не подлежат установлению.</w:t>
      </w:r>
    </w:p>
    <w:p w:rsidR="000A504D" w:rsidRPr="00B16CF2" w:rsidRDefault="000A504D" w:rsidP="000A504D">
      <w:pPr>
        <w:pStyle w:val="3"/>
        <w:rPr>
          <w:i/>
        </w:rPr>
      </w:pPr>
    </w:p>
    <w:p w:rsidR="000A504D" w:rsidRPr="004F68AA" w:rsidRDefault="000A504D" w:rsidP="000A504D">
      <w:pPr>
        <w:pStyle w:val="4"/>
        <w:jc w:val="both"/>
      </w:pPr>
      <w:bookmarkStart w:id="175" w:name="_Toc532891936"/>
      <w:bookmarkStart w:id="176" w:name="_Toc532911688"/>
      <w:r w:rsidRPr="00D14191">
        <w:rPr>
          <w:shd w:val="clear" w:color="auto" w:fill="FFFF00"/>
        </w:rPr>
        <w:t>Статья 29. Градостроительные регламенты производственной зоны (П</w:t>
      </w:r>
      <w:proofErr w:type="gramStart"/>
      <w:r w:rsidRPr="00D14191">
        <w:rPr>
          <w:shd w:val="clear" w:color="auto" w:fill="FFFF00"/>
        </w:rPr>
        <w:t>1</w:t>
      </w:r>
      <w:proofErr w:type="gramEnd"/>
      <w:r w:rsidRPr="00D14191">
        <w:rPr>
          <w:shd w:val="clear" w:color="auto" w:fill="FFFF00"/>
        </w:rPr>
        <w:t>, П2, П3, П4)</w:t>
      </w:r>
      <w:bookmarkEnd w:id="175"/>
      <w:bookmarkEnd w:id="176"/>
    </w:p>
    <w:p w:rsidR="000A504D" w:rsidRPr="004F68AA" w:rsidRDefault="000A504D" w:rsidP="000A504D">
      <w:pPr>
        <w:autoSpaceDE w:val="0"/>
        <w:autoSpaceDN w:val="0"/>
        <w:adjustRightInd w:val="0"/>
        <w:ind w:firstLine="540"/>
        <w:jc w:val="both"/>
        <w:rPr>
          <w:b/>
          <w:i/>
          <w:sz w:val="24"/>
          <w:szCs w:val="24"/>
        </w:rPr>
      </w:pPr>
    </w:p>
    <w:p w:rsidR="000A504D" w:rsidRPr="00B16CF2" w:rsidRDefault="000A504D" w:rsidP="000A504D">
      <w:pPr>
        <w:autoSpaceDE w:val="0"/>
        <w:autoSpaceDN w:val="0"/>
        <w:adjustRightInd w:val="0"/>
        <w:ind w:firstLine="567"/>
        <w:jc w:val="both"/>
        <w:rPr>
          <w:sz w:val="24"/>
          <w:szCs w:val="24"/>
        </w:rPr>
      </w:pPr>
      <w:r w:rsidRPr="00B16CF2">
        <w:rPr>
          <w:sz w:val="24"/>
          <w:szCs w:val="24"/>
        </w:rPr>
        <w:t xml:space="preserve">1. </w:t>
      </w:r>
      <w:r>
        <w:rPr>
          <w:color w:val="000000"/>
          <w:sz w:val="24"/>
          <w:szCs w:val="24"/>
        </w:rPr>
        <w:t>Перечень в</w:t>
      </w:r>
      <w:r w:rsidRPr="004F68AA">
        <w:rPr>
          <w:color w:val="000000"/>
          <w:sz w:val="24"/>
          <w:szCs w:val="24"/>
        </w:rPr>
        <w:t>ид</w:t>
      </w:r>
      <w:r>
        <w:rPr>
          <w:color w:val="000000"/>
          <w:sz w:val="24"/>
          <w:szCs w:val="24"/>
        </w:rPr>
        <w:t>ов</w:t>
      </w:r>
      <w:r w:rsidRPr="004F68AA">
        <w:rPr>
          <w:color w:val="000000"/>
          <w:sz w:val="24"/>
          <w:szCs w:val="24"/>
        </w:rPr>
        <w:t xml:space="preserve"> разрешенного использования земельных участков и объектов капитального строительства</w:t>
      </w:r>
      <w:r>
        <w:rPr>
          <w:color w:val="000000"/>
          <w:sz w:val="24"/>
          <w:szCs w:val="24"/>
        </w:rPr>
        <w:t xml:space="preserve"> для производственной зоны (П</w:t>
      </w:r>
      <w:proofErr w:type="gramStart"/>
      <w:r>
        <w:rPr>
          <w:color w:val="000000"/>
          <w:sz w:val="24"/>
          <w:szCs w:val="24"/>
        </w:rPr>
        <w:t>1</w:t>
      </w:r>
      <w:proofErr w:type="gramEnd"/>
      <w:r>
        <w:rPr>
          <w:color w:val="000000"/>
          <w:sz w:val="24"/>
          <w:szCs w:val="24"/>
        </w:rPr>
        <w:t>, П2,П3,П4):</w:t>
      </w:r>
    </w:p>
    <w:p w:rsidR="000A504D" w:rsidRPr="004F68AA" w:rsidRDefault="000A504D" w:rsidP="000A504D">
      <w:pPr>
        <w:autoSpaceDE w:val="0"/>
        <w:autoSpaceDN w:val="0"/>
        <w:adjustRightInd w:val="0"/>
        <w:ind w:left="567"/>
        <w:jc w:val="both"/>
        <w:rPr>
          <w:b/>
          <w:i/>
          <w:sz w:val="24"/>
          <w:szCs w:val="24"/>
        </w:rPr>
      </w:pPr>
      <w:r>
        <w:rPr>
          <w:b/>
          <w:i/>
          <w:sz w:val="24"/>
          <w:szCs w:val="24"/>
        </w:rPr>
        <w:t xml:space="preserve">1) </w:t>
      </w:r>
      <w:r w:rsidRPr="004F68AA">
        <w:rPr>
          <w:b/>
          <w:i/>
          <w:sz w:val="24"/>
          <w:szCs w:val="24"/>
        </w:rPr>
        <w:t>Основные виды разрешённого использования:</w:t>
      </w:r>
    </w:p>
    <w:p w:rsidR="000A504D" w:rsidRDefault="000A504D" w:rsidP="000A504D">
      <w:pPr>
        <w:autoSpaceDE w:val="0"/>
        <w:autoSpaceDN w:val="0"/>
        <w:adjustRightInd w:val="0"/>
        <w:ind w:left="567" w:hanging="27"/>
        <w:jc w:val="both"/>
        <w:rPr>
          <w:sz w:val="24"/>
          <w:szCs w:val="24"/>
        </w:rPr>
      </w:pPr>
      <w:r>
        <w:rPr>
          <w:sz w:val="24"/>
          <w:szCs w:val="24"/>
        </w:rPr>
        <w:t>- Использование лесов (10.0);</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Заготовка древесины (10.1)</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Лесные плантации (10.2)</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Предпринимательство (4.0)</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Производственная деятельность (6.0)</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Целлюлозно-бумажная промышленность (6.11)</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Коммунальное обслуживание </w:t>
      </w:r>
      <w:hyperlink r:id="rId46" w:history="1">
        <w:r w:rsidRPr="004F68AA">
          <w:rPr>
            <w:sz w:val="24"/>
            <w:szCs w:val="24"/>
          </w:rPr>
          <w:t>(3.1)</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Деловое управление </w:t>
      </w:r>
      <w:hyperlink r:id="rId47" w:history="1">
        <w:r w:rsidRPr="004F68AA">
          <w:rPr>
            <w:sz w:val="24"/>
            <w:szCs w:val="24"/>
          </w:rPr>
          <w:t>(4.1)</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Объекты гаражного назначения (2.7.1)</w:t>
      </w:r>
      <w:r>
        <w:rPr>
          <w:sz w:val="24"/>
          <w:szCs w:val="24"/>
        </w:rPr>
        <w:t>;</w:t>
      </w:r>
    </w:p>
    <w:p w:rsidR="000A504D" w:rsidRDefault="000A504D" w:rsidP="000A504D">
      <w:pPr>
        <w:autoSpaceDE w:val="0"/>
        <w:autoSpaceDN w:val="0"/>
        <w:adjustRightInd w:val="0"/>
        <w:ind w:left="567" w:hanging="27"/>
        <w:jc w:val="both"/>
        <w:rPr>
          <w:sz w:val="24"/>
          <w:szCs w:val="24"/>
        </w:rPr>
      </w:pPr>
      <w:r w:rsidRPr="004F68AA">
        <w:rPr>
          <w:sz w:val="24"/>
          <w:szCs w:val="24"/>
        </w:rPr>
        <w:t xml:space="preserve">- Обслуживание автотранспорта </w:t>
      </w:r>
      <w:hyperlink r:id="rId48" w:history="1">
        <w:r w:rsidRPr="004F68AA">
          <w:rPr>
            <w:sz w:val="24"/>
            <w:szCs w:val="24"/>
          </w:rPr>
          <w:t>(4.9)</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Pr>
          <w:sz w:val="24"/>
          <w:szCs w:val="24"/>
        </w:rPr>
        <w:t>- Объекты придорожного сервиса (4.9.1);</w:t>
      </w:r>
    </w:p>
    <w:p w:rsidR="000A504D" w:rsidRDefault="000A504D" w:rsidP="000A504D">
      <w:pPr>
        <w:autoSpaceDE w:val="0"/>
        <w:autoSpaceDN w:val="0"/>
        <w:adjustRightInd w:val="0"/>
        <w:ind w:left="567" w:hanging="27"/>
        <w:jc w:val="both"/>
        <w:rPr>
          <w:sz w:val="24"/>
          <w:szCs w:val="24"/>
        </w:rPr>
      </w:pPr>
      <w:r w:rsidRPr="004F68AA">
        <w:rPr>
          <w:sz w:val="24"/>
          <w:szCs w:val="24"/>
        </w:rPr>
        <w:t xml:space="preserve">- Строительная промышленность </w:t>
      </w:r>
      <w:hyperlink r:id="rId49" w:history="1">
        <w:r w:rsidRPr="004F68AA">
          <w:rPr>
            <w:sz w:val="24"/>
            <w:szCs w:val="24"/>
          </w:rPr>
          <w:t>(6.6)</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Pr>
          <w:sz w:val="24"/>
          <w:szCs w:val="24"/>
        </w:rPr>
        <w:t>- Сельскохозяйственное использование (1.0);</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Энергетика </w:t>
      </w:r>
      <w:hyperlink r:id="rId50" w:history="1">
        <w:r w:rsidRPr="004F68AA">
          <w:rPr>
            <w:sz w:val="24"/>
            <w:szCs w:val="24"/>
          </w:rPr>
          <w:t>(6.7)</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lastRenderedPageBreak/>
        <w:t xml:space="preserve">- Связь </w:t>
      </w:r>
      <w:hyperlink r:id="rId51" w:history="1">
        <w:r w:rsidRPr="004F68AA">
          <w:rPr>
            <w:sz w:val="24"/>
            <w:szCs w:val="24"/>
          </w:rPr>
          <w:t>(6.8)</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Склады </w:t>
      </w:r>
      <w:hyperlink r:id="rId52" w:history="1">
        <w:r w:rsidRPr="004F68AA">
          <w:rPr>
            <w:sz w:val="24"/>
            <w:szCs w:val="24"/>
          </w:rPr>
          <w:t>(6.9)</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Автомобильный транспорт </w:t>
      </w:r>
      <w:hyperlink r:id="rId53" w:history="1">
        <w:r w:rsidRPr="004F68AA">
          <w:rPr>
            <w:sz w:val="24"/>
            <w:szCs w:val="24"/>
          </w:rPr>
          <w:t>(7.2)</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Трубопроводный транспорт </w:t>
      </w:r>
      <w:hyperlink r:id="rId54" w:history="1">
        <w:r w:rsidRPr="004F68AA">
          <w:rPr>
            <w:sz w:val="24"/>
            <w:szCs w:val="24"/>
          </w:rPr>
          <w:t>(7.5)</w:t>
        </w:r>
      </w:hyperlink>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xml:space="preserve">- Гидротехнические сооружения </w:t>
      </w:r>
      <w:hyperlink r:id="rId55" w:history="1">
        <w:r w:rsidRPr="004F68AA">
          <w:rPr>
            <w:sz w:val="24"/>
            <w:szCs w:val="24"/>
          </w:rPr>
          <w:t>(11.3)</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left="567" w:hanging="27"/>
        <w:jc w:val="both"/>
        <w:rPr>
          <w:sz w:val="24"/>
          <w:szCs w:val="24"/>
        </w:rPr>
      </w:pPr>
      <w:r w:rsidRPr="004F68AA">
        <w:rPr>
          <w:sz w:val="24"/>
          <w:szCs w:val="24"/>
        </w:rPr>
        <w:t>- Специальная деятельность</w:t>
      </w:r>
      <w:hyperlink r:id="rId56" w:history="1">
        <w:r w:rsidRPr="004F68AA">
          <w:rPr>
            <w:sz w:val="24"/>
            <w:szCs w:val="24"/>
          </w:rPr>
          <w:t>(12.2)</w:t>
        </w:r>
      </w:hyperlink>
    </w:p>
    <w:p w:rsidR="000A504D" w:rsidRPr="004F68AA" w:rsidRDefault="000A504D" w:rsidP="000A504D">
      <w:pPr>
        <w:ind w:firstLine="567"/>
        <w:rPr>
          <w:b/>
          <w:i/>
          <w:sz w:val="24"/>
          <w:szCs w:val="24"/>
        </w:rPr>
      </w:pPr>
      <w:r>
        <w:rPr>
          <w:b/>
          <w:i/>
          <w:sz w:val="24"/>
          <w:szCs w:val="24"/>
        </w:rPr>
        <w:t xml:space="preserve">2) </w:t>
      </w:r>
      <w:r w:rsidRPr="004F68AA">
        <w:rPr>
          <w:b/>
          <w:i/>
          <w:sz w:val="24"/>
          <w:szCs w:val="24"/>
        </w:rPr>
        <w:t>Условно разрешенные виды использования</w:t>
      </w:r>
    </w:p>
    <w:p w:rsidR="000A504D" w:rsidRDefault="000A504D" w:rsidP="000A504D">
      <w:pPr>
        <w:autoSpaceDE w:val="0"/>
        <w:autoSpaceDN w:val="0"/>
        <w:adjustRightInd w:val="0"/>
        <w:ind w:firstLine="540"/>
        <w:jc w:val="both"/>
        <w:rPr>
          <w:sz w:val="24"/>
          <w:szCs w:val="24"/>
        </w:rPr>
      </w:pPr>
      <w:r w:rsidRPr="004F68AA">
        <w:rPr>
          <w:sz w:val="24"/>
          <w:szCs w:val="24"/>
        </w:rPr>
        <w:t xml:space="preserve">- Бытовое обслуживание </w:t>
      </w:r>
      <w:hyperlink r:id="rId57" w:history="1">
        <w:r w:rsidRPr="004F68AA">
          <w:rPr>
            <w:sz w:val="24"/>
            <w:szCs w:val="24"/>
          </w:rPr>
          <w:t>(3.3)</w:t>
        </w:r>
      </w:hyperlink>
      <w:r>
        <w:rPr>
          <w:sz w:val="24"/>
          <w:szCs w:val="24"/>
        </w:rPr>
        <w:t xml:space="preserve">. </w:t>
      </w:r>
    </w:p>
    <w:p w:rsidR="000A504D" w:rsidRPr="00A47D3D" w:rsidRDefault="000A504D" w:rsidP="000A504D">
      <w:pPr>
        <w:autoSpaceDE w:val="0"/>
        <w:autoSpaceDN w:val="0"/>
        <w:adjustRightInd w:val="0"/>
        <w:ind w:firstLine="540"/>
        <w:jc w:val="both"/>
        <w:rPr>
          <w:color w:val="000000"/>
          <w:sz w:val="24"/>
          <w:szCs w:val="24"/>
        </w:rPr>
      </w:pPr>
      <w:r>
        <w:rPr>
          <w:color w:val="000000"/>
          <w:sz w:val="24"/>
          <w:szCs w:val="24"/>
        </w:rPr>
        <w:t xml:space="preserve">2. </w:t>
      </w:r>
      <w:r w:rsidRPr="00B16CF2">
        <w:rPr>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w:t>
      </w:r>
      <w:r>
        <w:rPr>
          <w:sz w:val="24"/>
          <w:szCs w:val="24"/>
        </w:rPr>
        <w:t>ектов капитального строительств для производственной зоны (</w:t>
      </w:r>
      <w:r>
        <w:rPr>
          <w:color w:val="000000"/>
          <w:sz w:val="24"/>
          <w:szCs w:val="24"/>
        </w:rPr>
        <w:t>П</w:t>
      </w:r>
      <w:proofErr w:type="gramStart"/>
      <w:r>
        <w:rPr>
          <w:color w:val="000000"/>
          <w:sz w:val="24"/>
          <w:szCs w:val="24"/>
        </w:rPr>
        <w:t>1</w:t>
      </w:r>
      <w:proofErr w:type="gramEnd"/>
      <w:r>
        <w:rPr>
          <w:color w:val="000000"/>
          <w:sz w:val="24"/>
          <w:szCs w:val="24"/>
        </w:rPr>
        <w:t>, П2,П3,П4</w:t>
      </w:r>
      <w:r>
        <w:rPr>
          <w:sz w:val="24"/>
          <w:szCs w:val="24"/>
        </w:rPr>
        <w:t>)</w:t>
      </w:r>
      <w:r w:rsidRPr="00B16CF2">
        <w:rPr>
          <w:sz w:val="24"/>
          <w:szCs w:val="24"/>
        </w:rPr>
        <w:t xml:space="preserve"> не подлежат установлению</w:t>
      </w:r>
      <w:r>
        <w:rPr>
          <w:sz w:val="24"/>
          <w:szCs w:val="24"/>
        </w:rPr>
        <w:t>.</w:t>
      </w:r>
      <w:bookmarkStart w:id="177" w:name="_Toc532891937"/>
      <w:bookmarkStart w:id="178" w:name="_Toc532911689"/>
    </w:p>
    <w:p w:rsidR="000A504D" w:rsidRPr="004F68AA" w:rsidRDefault="000A504D" w:rsidP="000A504D">
      <w:pPr>
        <w:pStyle w:val="4"/>
        <w:jc w:val="both"/>
      </w:pPr>
      <w:r w:rsidRPr="00D14191">
        <w:rPr>
          <w:shd w:val="clear" w:color="auto" w:fill="FFFF00"/>
        </w:rPr>
        <w:t>Статья 30. Градостроительные регламенты</w:t>
      </w:r>
      <w:r>
        <w:rPr>
          <w:shd w:val="clear" w:color="auto" w:fill="FFFF00"/>
        </w:rPr>
        <w:t xml:space="preserve"> </w:t>
      </w:r>
      <w:r w:rsidRPr="00D14191">
        <w:rPr>
          <w:shd w:val="clear" w:color="auto" w:fill="FFFF00"/>
        </w:rPr>
        <w:t>зоны</w:t>
      </w:r>
      <w:r>
        <w:rPr>
          <w:shd w:val="clear" w:color="auto" w:fill="FFFF00"/>
        </w:rPr>
        <w:t xml:space="preserve"> </w:t>
      </w:r>
      <w:r w:rsidRPr="00D14191">
        <w:rPr>
          <w:shd w:val="clear" w:color="auto" w:fill="FFFF00"/>
        </w:rPr>
        <w:t>рекреационного назначения и природного ландшафта (РК</w:t>
      </w:r>
      <w:proofErr w:type="gramStart"/>
      <w:r w:rsidRPr="00D14191">
        <w:rPr>
          <w:shd w:val="clear" w:color="auto" w:fill="FFFF00"/>
        </w:rPr>
        <w:t>1</w:t>
      </w:r>
      <w:proofErr w:type="gramEnd"/>
      <w:r w:rsidRPr="00D14191">
        <w:rPr>
          <w:shd w:val="clear" w:color="auto" w:fill="FFFF00"/>
        </w:rPr>
        <w:t>, РК2, РК3, РК4)</w:t>
      </w:r>
      <w:bookmarkEnd w:id="177"/>
      <w:bookmarkEnd w:id="178"/>
    </w:p>
    <w:p w:rsidR="000A504D" w:rsidRPr="0068580C" w:rsidRDefault="000A504D" w:rsidP="000A504D">
      <w:pPr>
        <w:pStyle w:val="ConsPlusNormal"/>
        <w:ind w:firstLine="540"/>
        <w:jc w:val="both"/>
        <w:outlineLvl w:val="3"/>
        <w:rPr>
          <w:rFonts w:ascii="Times New Roman" w:hAnsi="Times New Roman" w:cs="Times New Roman"/>
          <w:sz w:val="24"/>
          <w:szCs w:val="24"/>
        </w:rPr>
      </w:pPr>
    </w:p>
    <w:p w:rsidR="000A504D" w:rsidRPr="00B16CF2" w:rsidRDefault="000A504D" w:rsidP="000A504D">
      <w:pPr>
        <w:pStyle w:val="ConsPlusNormal"/>
        <w:ind w:firstLine="540"/>
        <w:jc w:val="both"/>
        <w:outlineLvl w:val="3"/>
        <w:rPr>
          <w:rFonts w:ascii="Times New Roman" w:hAnsi="Times New Roman" w:cs="Times New Roman"/>
          <w:sz w:val="24"/>
          <w:szCs w:val="24"/>
        </w:rPr>
      </w:pPr>
      <w:r w:rsidRPr="00B16CF2">
        <w:rPr>
          <w:rFonts w:ascii="Times New Roman" w:hAnsi="Times New Roman" w:cs="Times New Roman"/>
          <w:sz w:val="24"/>
          <w:szCs w:val="24"/>
        </w:rPr>
        <w:t xml:space="preserve">1. </w:t>
      </w: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рекреационного назначения и природного ландшафта (РК</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 xml:space="preserve">,РК2,РК3,РК4): </w:t>
      </w:r>
    </w:p>
    <w:p w:rsidR="000A504D" w:rsidRPr="004F68AA" w:rsidRDefault="000A504D" w:rsidP="000A504D">
      <w:pPr>
        <w:ind w:firstLine="709"/>
        <w:rPr>
          <w:b/>
          <w:i/>
          <w:sz w:val="24"/>
          <w:szCs w:val="24"/>
        </w:rPr>
      </w:pPr>
      <w:bookmarkStart w:id="179" w:name="_Toc339628480"/>
      <w:bookmarkStart w:id="180" w:name="_Toc340570096"/>
      <w:bookmarkEnd w:id="173"/>
      <w:bookmarkEnd w:id="174"/>
      <w:r>
        <w:rPr>
          <w:b/>
          <w:i/>
          <w:sz w:val="24"/>
          <w:szCs w:val="24"/>
        </w:rPr>
        <w:t xml:space="preserve">1) </w:t>
      </w:r>
      <w:r w:rsidRPr="004F68AA">
        <w:rPr>
          <w:b/>
          <w:i/>
          <w:sz w:val="24"/>
          <w:szCs w:val="24"/>
        </w:rPr>
        <w:t>Основные виды разрешенного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Отдых (рекреация) (5.0)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Природно-познавательный туризм (5.2)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Туристическое обслуживание (5.2.1)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Охота и рыбалка (5.3)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Причалы для маломерных судов (5.4)</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Деятельность по особой охране и изучению природы (9.0)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Охрана природных территорий (9.1)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Курортная деятельность (9.2)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Использование лесов (10.0)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Заготовка древесины (10.1)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Лесные плантации (10.2)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lastRenderedPageBreak/>
        <w:t>- Заготовка лесных ресурсов (10.3)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Резервные леса (10.4)</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Водные объекты (11.0)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Запас (12.3)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Связь (6.8)</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Автомобильный транспорт (7.2)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Специальное пользование водными объектами (11.2)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Гидротехнические сооружения (11.3)</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 xml:space="preserve">- Трубопроводный транспорт </w:t>
      </w:r>
      <w:hyperlink r:id="rId58" w:history="1">
        <w:r w:rsidRPr="004F68AA">
          <w:rPr>
            <w:sz w:val="24"/>
            <w:szCs w:val="24"/>
          </w:rPr>
          <w:t>(7.5)</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 xml:space="preserve">. </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Спорт (5.1)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xml:space="preserve">- </w:t>
      </w:r>
      <w:proofErr w:type="spellStart"/>
      <w:r w:rsidRPr="004F68AA">
        <w:rPr>
          <w:sz w:val="24"/>
          <w:szCs w:val="24"/>
        </w:rPr>
        <w:t>Недропользование</w:t>
      </w:r>
      <w:proofErr w:type="spellEnd"/>
      <w:r w:rsidRPr="004F68AA">
        <w:rPr>
          <w:sz w:val="24"/>
          <w:szCs w:val="24"/>
        </w:rPr>
        <w:t xml:space="preserve"> (6.1)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Специальная деятельность (12.2)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Историко-культурная деятельность (9.3)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Склады (6.9)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Обслуживание автотранспорта (4.9)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Объекты придорожного сервиса (4.9.1)</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 Ведение огородничества (13.1)</w:t>
      </w:r>
      <w:r>
        <w:rPr>
          <w:sz w:val="24"/>
          <w:szCs w:val="24"/>
        </w:rPr>
        <w:t>;</w:t>
      </w:r>
    </w:p>
    <w:p w:rsidR="000A504D" w:rsidRPr="004F68AA" w:rsidRDefault="000A504D" w:rsidP="000A504D">
      <w:pPr>
        <w:autoSpaceDE w:val="0"/>
        <w:autoSpaceDN w:val="0"/>
        <w:adjustRightInd w:val="0"/>
        <w:ind w:firstLine="540"/>
        <w:jc w:val="both"/>
        <w:rPr>
          <w:sz w:val="24"/>
          <w:szCs w:val="24"/>
        </w:rPr>
      </w:pPr>
      <w:r>
        <w:rPr>
          <w:sz w:val="24"/>
          <w:szCs w:val="24"/>
        </w:rPr>
        <w:t>- Для ведения личного подсобного хозяйства (2.2);</w:t>
      </w:r>
    </w:p>
    <w:p w:rsidR="000A504D" w:rsidRPr="004F68AA" w:rsidRDefault="000A504D" w:rsidP="000A504D">
      <w:pPr>
        <w:autoSpaceDE w:val="0"/>
        <w:autoSpaceDN w:val="0"/>
        <w:adjustRightInd w:val="0"/>
        <w:ind w:firstLine="540"/>
        <w:jc w:val="both"/>
        <w:rPr>
          <w:sz w:val="24"/>
          <w:szCs w:val="24"/>
        </w:rPr>
      </w:pPr>
      <w:r w:rsidRPr="004F68AA">
        <w:rPr>
          <w:sz w:val="24"/>
          <w:szCs w:val="24"/>
        </w:rPr>
        <w:t>- Ведение садоводства (13.2)</w:t>
      </w:r>
      <w:r>
        <w:rPr>
          <w:sz w:val="24"/>
          <w:szCs w:val="24"/>
        </w:rPr>
        <w:t xml:space="preserve">. </w:t>
      </w:r>
    </w:p>
    <w:p w:rsidR="000A504D" w:rsidRPr="0068580C" w:rsidRDefault="000A504D" w:rsidP="000A504D">
      <w:pPr>
        <w:ind w:firstLine="567"/>
        <w:jc w:val="both"/>
        <w:rPr>
          <w:sz w:val="24"/>
          <w:szCs w:val="24"/>
        </w:rPr>
      </w:pPr>
      <w:r w:rsidRPr="0068580C">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w:t>
      </w:r>
      <w:r>
        <w:rPr>
          <w:sz w:val="24"/>
          <w:szCs w:val="24"/>
        </w:rPr>
        <w:t xml:space="preserve">тов капитального строительства для зоны </w:t>
      </w:r>
      <w:r>
        <w:rPr>
          <w:color w:val="000000"/>
          <w:sz w:val="24"/>
          <w:szCs w:val="24"/>
        </w:rPr>
        <w:t>рекреационного назначения и природного ландшафт</w:t>
      </w:r>
      <w:proofErr w:type="gramStart"/>
      <w:r>
        <w:rPr>
          <w:color w:val="000000"/>
          <w:sz w:val="24"/>
          <w:szCs w:val="24"/>
        </w:rPr>
        <w:t>а</w:t>
      </w:r>
      <w:r>
        <w:rPr>
          <w:sz w:val="24"/>
          <w:szCs w:val="24"/>
        </w:rPr>
        <w:t>(</w:t>
      </w:r>
      <w:proofErr w:type="gramEnd"/>
      <w:r>
        <w:rPr>
          <w:color w:val="000000"/>
          <w:sz w:val="24"/>
          <w:szCs w:val="24"/>
        </w:rPr>
        <w:t>РК1,РК2,РК3,РК4)</w:t>
      </w:r>
      <w:r w:rsidRPr="0068580C">
        <w:rPr>
          <w:sz w:val="24"/>
          <w:szCs w:val="24"/>
        </w:rPr>
        <w:t xml:space="preserve"> не подлежат установлению.</w:t>
      </w:r>
    </w:p>
    <w:p w:rsidR="000A504D" w:rsidRDefault="000A504D" w:rsidP="000A504D">
      <w:pPr>
        <w:ind w:firstLine="709"/>
        <w:rPr>
          <w:i/>
          <w:sz w:val="24"/>
          <w:szCs w:val="24"/>
        </w:rPr>
      </w:pPr>
    </w:p>
    <w:p w:rsidR="000A504D" w:rsidRPr="004F68AA" w:rsidRDefault="000A504D" w:rsidP="000A504D">
      <w:pPr>
        <w:pStyle w:val="4"/>
        <w:jc w:val="both"/>
      </w:pPr>
      <w:bookmarkStart w:id="181" w:name="_Toc532891938"/>
      <w:bookmarkStart w:id="182" w:name="_Toc532911690"/>
      <w:r>
        <w:lastRenderedPageBreak/>
        <w:t xml:space="preserve">Статья 31. </w:t>
      </w:r>
      <w:r w:rsidRPr="004F68AA">
        <w:t>Градостроительные регламенты зоны спорта (Р</w:t>
      </w:r>
      <w:proofErr w:type="gramStart"/>
      <w:r w:rsidRPr="004F68AA">
        <w:t>2</w:t>
      </w:r>
      <w:proofErr w:type="gramEnd"/>
      <w:r w:rsidRPr="004F68AA">
        <w:t>)</w:t>
      </w:r>
      <w:bookmarkEnd w:id="181"/>
      <w:bookmarkEnd w:id="182"/>
    </w:p>
    <w:p w:rsidR="000A504D" w:rsidRPr="0068580C" w:rsidRDefault="000A504D" w:rsidP="000A504D">
      <w:pPr>
        <w:ind w:firstLine="709"/>
        <w:rPr>
          <w:sz w:val="24"/>
          <w:szCs w:val="24"/>
        </w:rPr>
      </w:pPr>
    </w:p>
    <w:p w:rsidR="000A504D" w:rsidRDefault="000A504D" w:rsidP="000A504D">
      <w:pPr>
        <w:ind w:firstLine="709"/>
        <w:jc w:val="both"/>
        <w:rPr>
          <w:color w:val="000000"/>
          <w:sz w:val="24"/>
          <w:szCs w:val="24"/>
        </w:rPr>
      </w:pPr>
      <w:r>
        <w:rPr>
          <w:color w:val="000000"/>
          <w:sz w:val="24"/>
          <w:szCs w:val="24"/>
        </w:rPr>
        <w:t>1. Перечень в</w:t>
      </w:r>
      <w:r w:rsidRPr="004F68AA">
        <w:rPr>
          <w:color w:val="000000"/>
          <w:sz w:val="24"/>
          <w:szCs w:val="24"/>
        </w:rPr>
        <w:t>ид</w:t>
      </w:r>
      <w:r>
        <w:rPr>
          <w:color w:val="000000"/>
          <w:sz w:val="24"/>
          <w:szCs w:val="24"/>
        </w:rPr>
        <w:t>ов</w:t>
      </w:r>
      <w:r w:rsidRPr="004F68AA">
        <w:rPr>
          <w:color w:val="000000"/>
          <w:sz w:val="24"/>
          <w:szCs w:val="24"/>
        </w:rPr>
        <w:t xml:space="preserve"> разрешенного использования земельных участков и объектов капитального строительства</w:t>
      </w:r>
      <w:r>
        <w:rPr>
          <w:color w:val="000000"/>
          <w:sz w:val="24"/>
          <w:szCs w:val="24"/>
        </w:rPr>
        <w:t xml:space="preserve"> для зоны спорта (Р</w:t>
      </w:r>
      <w:proofErr w:type="gramStart"/>
      <w:r>
        <w:rPr>
          <w:color w:val="000000"/>
          <w:sz w:val="24"/>
          <w:szCs w:val="24"/>
        </w:rPr>
        <w:t>2</w:t>
      </w:r>
      <w:proofErr w:type="gramEnd"/>
      <w:r>
        <w:rPr>
          <w:color w:val="000000"/>
          <w:sz w:val="24"/>
          <w:szCs w:val="24"/>
        </w:rPr>
        <w:t xml:space="preserve">): </w:t>
      </w:r>
    </w:p>
    <w:p w:rsidR="000A504D" w:rsidRPr="004F68AA" w:rsidRDefault="000A504D" w:rsidP="000A504D">
      <w:pPr>
        <w:ind w:firstLine="709"/>
        <w:rPr>
          <w:b/>
          <w:i/>
          <w:sz w:val="24"/>
          <w:szCs w:val="24"/>
        </w:rPr>
      </w:pPr>
      <w:r w:rsidRPr="0068580C">
        <w:rPr>
          <w:b/>
          <w:i/>
          <w:color w:val="000000"/>
          <w:sz w:val="24"/>
          <w:szCs w:val="24"/>
        </w:rPr>
        <w:t>1)</w:t>
      </w:r>
      <w:r w:rsidRPr="004F68AA">
        <w:rPr>
          <w:b/>
          <w:i/>
          <w:sz w:val="24"/>
          <w:szCs w:val="24"/>
        </w:rPr>
        <w:t>Основные виды разрешенного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Спорт (5.1)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Отдых (рекреация) (5.0)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xml:space="preserve">- Склады </w:t>
      </w:r>
      <w:hyperlink r:id="rId59" w:history="1">
        <w:r w:rsidRPr="004F68AA">
          <w:rPr>
            <w:sz w:val="24"/>
            <w:szCs w:val="24"/>
          </w:rPr>
          <w:t>(6.9)</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xml:space="preserve">- Автомобильный транспорт </w:t>
      </w:r>
      <w:hyperlink r:id="rId60" w:history="1">
        <w:r w:rsidRPr="004F68AA">
          <w:rPr>
            <w:sz w:val="24"/>
            <w:szCs w:val="24"/>
          </w:rPr>
          <w:t>(7.2)</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xml:space="preserve">- Трубопроводный транспорт </w:t>
      </w:r>
      <w:hyperlink r:id="rId61" w:history="1">
        <w:r w:rsidRPr="004F68AA">
          <w:rPr>
            <w:sz w:val="24"/>
            <w:szCs w:val="24"/>
          </w:rPr>
          <w:t>(7.5)</w:t>
        </w:r>
      </w:hyperlink>
      <w:r>
        <w:rPr>
          <w:sz w:val="24"/>
          <w:szCs w:val="24"/>
        </w:rPr>
        <w:t>;</w:t>
      </w:r>
    </w:p>
    <w:p w:rsidR="000A504D" w:rsidRPr="004F68AA" w:rsidRDefault="000A504D" w:rsidP="000A504D">
      <w:pPr>
        <w:autoSpaceDE w:val="0"/>
        <w:autoSpaceDN w:val="0"/>
        <w:adjustRightInd w:val="0"/>
        <w:ind w:firstLine="540"/>
        <w:jc w:val="both"/>
        <w:rPr>
          <w:sz w:val="24"/>
          <w:szCs w:val="24"/>
        </w:rPr>
      </w:pPr>
      <w:r>
        <w:rPr>
          <w:sz w:val="24"/>
          <w:szCs w:val="24"/>
        </w:rPr>
        <w:t>-</w:t>
      </w:r>
      <w:r w:rsidRPr="004F68AA">
        <w:rPr>
          <w:sz w:val="24"/>
          <w:szCs w:val="24"/>
        </w:rPr>
        <w:t xml:space="preserve"> Гидротехнические сооружения </w:t>
      </w:r>
      <w:hyperlink r:id="rId62" w:history="1">
        <w:r w:rsidRPr="004F68AA">
          <w:rPr>
            <w:sz w:val="24"/>
            <w:szCs w:val="24"/>
          </w:rPr>
          <w:t>(11.3)</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Связь (6.8)</w:t>
      </w:r>
      <w:r>
        <w:rPr>
          <w:sz w:val="24"/>
          <w:szCs w:val="24"/>
        </w:rPr>
        <w:t xml:space="preserve">. </w:t>
      </w:r>
    </w:p>
    <w:p w:rsidR="000A504D" w:rsidRDefault="000A504D" w:rsidP="000A504D">
      <w:pPr>
        <w:pStyle w:val="ConsPlusNormal"/>
        <w:ind w:firstLine="540"/>
        <w:jc w:val="both"/>
        <w:outlineLvl w:val="3"/>
        <w:rPr>
          <w:rFonts w:ascii="Times New Roman" w:hAnsi="Times New Roman" w:cs="Times New Roman"/>
          <w:sz w:val="24"/>
          <w:szCs w:val="24"/>
        </w:rPr>
      </w:pPr>
      <w:r>
        <w:rPr>
          <w:rFonts w:ascii="Times New Roman" w:hAnsi="Times New Roman" w:cs="Times New Roman"/>
          <w:sz w:val="24"/>
          <w:szCs w:val="24"/>
        </w:rPr>
        <w:t xml:space="preserve">2. </w:t>
      </w:r>
      <w:r w:rsidRPr="0068580C">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w:t>
      </w:r>
      <w:r>
        <w:rPr>
          <w:rFonts w:ascii="Times New Roman" w:hAnsi="Times New Roman" w:cs="Times New Roman"/>
          <w:sz w:val="24"/>
          <w:szCs w:val="24"/>
        </w:rPr>
        <w:t>тов капитального строительства для зоны спорта (Р</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не подлежат установлению. </w:t>
      </w:r>
    </w:p>
    <w:p w:rsidR="000A504D" w:rsidRPr="0068580C"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4"/>
        <w:jc w:val="both"/>
      </w:pPr>
      <w:bookmarkStart w:id="183" w:name="_Toc532891939"/>
      <w:bookmarkStart w:id="184" w:name="_Toc532911691"/>
      <w:r w:rsidRPr="00D14191">
        <w:rPr>
          <w:shd w:val="clear" w:color="auto" w:fill="FFFF00"/>
        </w:rPr>
        <w:t>Статья 32.Градостроительные регламенты зоны</w:t>
      </w:r>
      <w:r>
        <w:rPr>
          <w:shd w:val="clear" w:color="auto" w:fill="FFFF00"/>
        </w:rPr>
        <w:t xml:space="preserve"> </w:t>
      </w:r>
      <w:r w:rsidRPr="00D14191">
        <w:rPr>
          <w:shd w:val="clear" w:color="auto" w:fill="FFFF00"/>
        </w:rPr>
        <w:t>сельскохозяйственного назначения (СХ</w:t>
      </w:r>
      <w:proofErr w:type="gramStart"/>
      <w:r w:rsidRPr="00D14191">
        <w:rPr>
          <w:shd w:val="clear" w:color="auto" w:fill="FFFF00"/>
        </w:rPr>
        <w:t>1</w:t>
      </w:r>
      <w:proofErr w:type="gramEnd"/>
      <w:r w:rsidRPr="00D14191">
        <w:rPr>
          <w:shd w:val="clear" w:color="auto" w:fill="FFFF00"/>
        </w:rPr>
        <w:t>, СХ2, СХ3)</w:t>
      </w:r>
      <w:bookmarkEnd w:id="183"/>
      <w:bookmarkEnd w:id="184"/>
    </w:p>
    <w:p w:rsidR="000A504D" w:rsidRPr="0068580C"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sidRPr="004F68AA">
        <w:rPr>
          <w:rFonts w:ascii="Times New Roman" w:hAnsi="Times New Roman" w:cs="Times New Roman"/>
          <w:color w:val="000000"/>
          <w:sz w:val="24"/>
          <w:szCs w:val="24"/>
        </w:rPr>
        <w:t xml:space="preserve">1. </w:t>
      </w:r>
      <w:r>
        <w:rPr>
          <w:rFonts w:ascii="Times New Roman" w:hAnsi="Times New Roman" w:cs="Times New Roman"/>
          <w:color w:val="000000"/>
          <w:sz w:val="24"/>
          <w:szCs w:val="24"/>
        </w:rPr>
        <w:t>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сельскохозяйственного назначения (СХ</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,СХ2,СХ3)</w:t>
      </w:r>
      <w:r w:rsidRPr="004F68AA">
        <w:rPr>
          <w:rFonts w:ascii="Times New Roman" w:hAnsi="Times New Roman" w:cs="Times New Roman"/>
          <w:color w:val="000000"/>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1)</w:t>
      </w:r>
      <w:r w:rsidRPr="004F68AA">
        <w:rPr>
          <w:b/>
          <w:i/>
          <w:sz w:val="24"/>
          <w:szCs w:val="24"/>
        </w:rPr>
        <w:t>Основные виды разрешенного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Сельскохозяйственное использование (1.0)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Растениеводство (1.1)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Выращивание зерновых и иных сельскохозяйственных культур (1.2)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Овощеводство (1.3)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Выращивание тонизирующих, лекарственных, цветочных культур (1.4)</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Садоводство (1.5)</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lastRenderedPageBreak/>
        <w:t>- Выращивание льна и конопли (1.6)</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Животноводство (1.7)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Скотоводство (1.8)</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Звероводство (1.9)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Птицеводство (1.10)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Свиноводство (1.10)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Пчеловодство (1.12)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Рыбоводство (1.13)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Научное обеспечение сельского хозяйства (1.14)</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Хранение и переработка сельскохозяйственной продукции (1.15)</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Ведение личного подсобного хозяйства на полевых участках (1.16)</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Питомники (1.17)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Обеспечение сельскохозяйственного производства(1.18)</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Сенокошение (1.19)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-Выпас сельскохозяйственных животных (1.20)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Коммунальное обслуживание (3.1)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Ветеринарное обслуживание (3.10)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Амбулаторное ветеринарное обслуживание (3.10.1)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Склады (6.9)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Ведение огородничества (13.1)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Ведение садоводства (13.2)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Связь (6.8)</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Автомобильный транспорт (7.2)</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 xml:space="preserve">- Трубопроводный транспорт </w:t>
      </w:r>
      <w:hyperlink r:id="rId63" w:history="1">
        <w:r w:rsidRPr="004F68AA">
          <w:rPr>
            <w:sz w:val="24"/>
            <w:szCs w:val="24"/>
          </w:rPr>
          <w:t>(7.5)</w:t>
        </w:r>
      </w:hyperlink>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2)</w:t>
      </w:r>
      <w:r w:rsidRPr="004F68AA">
        <w:rPr>
          <w:b/>
          <w:i/>
          <w:sz w:val="24"/>
          <w:szCs w:val="24"/>
        </w:rPr>
        <w:t>Условно разрешенные виды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lastRenderedPageBreak/>
        <w:t>-Предпринимательство (4.0)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-Рынки (4.3)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-Обслуживание автотранспорта (4.9)</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-Объекты придорожного сервиса (4.9.1)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-Выставочно-ярмарочная деятельность (4.10)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-Транспорт (7.0)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-Заготовка древесины (10.1)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-Гидротехнические сооружения (11.3)</w:t>
      </w:r>
      <w:r>
        <w:rPr>
          <w:sz w:val="24"/>
          <w:szCs w:val="24"/>
        </w:rPr>
        <w:t xml:space="preserve">. </w:t>
      </w:r>
    </w:p>
    <w:p w:rsidR="000A504D" w:rsidRPr="004F68AA" w:rsidRDefault="000A504D" w:rsidP="000A504D">
      <w:pPr>
        <w:pStyle w:val="ConsNonformat"/>
        <w:widowControl/>
        <w:ind w:firstLine="567"/>
        <w:jc w:val="both"/>
        <w:rPr>
          <w:rFonts w:ascii="Times New Roman" w:hAnsi="Times New Roman" w:cs="Times New Roman"/>
          <w:sz w:val="24"/>
          <w:szCs w:val="24"/>
        </w:rPr>
      </w:pPr>
      <w:r w:rsidRPr="004F68AA">
        <w:rPr>
          <w:rFonts w:ascii="Times New Roman" w:hAnsi="Times New Roman" w:cs="Times New Roman"/>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сельскохозяйственного назначения (</w:t>
      </w:r>
      <w:r>
        <w:rPr>
          <w:rFonts w:ascii="Times New Roman" w:hAnsi="Times New Roman" w:cs="Times New Roman"/>
          <w:color w:val="000000"/>
          <w:sz w:val="24"/>
          <w:szCs w:val="24"/>
        </w:rPr>
        <w:t>СХ</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,СХ2,СХ3</w:t>
      </w:r>
      <w:r w:rsidRPr="004F68AA">
        <w:rPr>
          <w:rFonts w:ascii="Times New Roman" w:hAnsi="Times New Roman" w:cs="Times New Roman"/>
          <w:sz w:val="24"/>
          <w:szCs w:val="24"/>
        </w:rPr>
        <w:t>) не подлежат установлению.</w:t>
      </w:r>
    </w:p>
    <w:p w:rsidR="000A504D" w:rsidRPr="004F68AA" w:rsidRDefault="000A504D" w:rsidP="000A504D">
      <w:pPr>
        <w:autoSpaceDE w:val="0"/>
        <w:autoSpaceDN w:val="0"/>
        <w:adjustRightInd w:val="0"/>
        <w:ind w:firstLine="540"/>
        <w:jc w:val="both"/>
        <w:rPr>
          <w:sz w:val="24"/>
          <w:szCs w:val="24"/>
        </w:rPr>
      </w:pPr>
    </w:p>
    <w:p w:rsidR="000A504D" w:rsidRPr="004F68AA" w:rsidRDefault="000A504D" w:rsidP="000A504D">
      <w:pPr>
        <w:pStyle w:val="4"/>
        <w:jc w:val="both"/>
      </w:pPr>
      <w:bookmarkStart w:id="185" w:name="_Toc532891940"/>
      <w:bookmarkStart w:id="186" w:name="_Toc532911692"/>
      <w:r w:rsidRPr="00D14191">
        <w:rPr>
          <w:shd w:val="clear" w:color="auto" w:fill="FFFF00"/>
        </w:rPr>
        <w:t>Статья 33.Градостроительные регламенты зоны транспортной инфраструктуры (Т</w:t>
      </w:r>
      <w:proofErr w:type="gramStart"/>
      <w:r w:rsidRPr="00D14191">
        <w:rPr>
          <w:shd w:val="clear" w:color="auto" w:fill="FFFF00"/>
        </w:rPr>
        <w:t>1</w:t>
      </w:r>
      <w:proofErr w:type="gramEnd"/>
      <w:r w:rsidRPr="00D14191">
        <w:rPr>
          <w:shd w:val="clear" w:color="auto" w:fill="FFFF00"/>
        </w:rPr>
        <w:t>, Т2, Т3, Т4)</w:t>
      </w:r>
      <w:bookmarkEnd w:id="185"/>
      <w:bookmarkEnd w:id="186"/>
    </w:p>
    <w:p w:rsidR="000A504D" w:rsidRPr="004F68AA" w:rsidRDefault="000A504D" w:rsidP="000A504D">
      <w:pPr>
        <w:pStyle w:val="ConsPlusNormal"/>
        <w:ind w:firstLine="540"/>
        <w:jc w:val="both"/>
        <w:outlineLvl w:val="3"/>
        <w:rPr>
          <w:rFonts w:ascii="Times New Roman" w:hAnsi="Times New Roman" w:cs="Times New Roman"/>
          <w:b/>
          <w:i/>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транспортной инфраструктуры (Т</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,Т2,Т3,Т4):</w:t>
      </w:r>
    </w:p>
    <w:p w:rsidR="000A504D" w:rsidRPr="00E51B1A" w:rsidRDefault="000A504D" w:rsidP="000A504D">
      <w:pPr>
        <w:autoSpaceDE w:val="0"/>
        <w:autoSpaceDN w:val="0"/>
        <w:adjustRightInd w:val="0"/>
        <w:ind w:left="567"/>
        <w:jc w:val="both"/>
        <w:rPr>
          <w:b/>
          <w:i/>
          <w:sz w:val="24"/>
          <w:szCs w:val="24"/>
        </w:rPr>
      </w:pPr>
      <w:r w:rsidRPr="00E51B1A">
        <w:rPr>
          <w:b/>
          <w:i/>
          <w:color w:val="000000"/>
          <w:sz w:val="24"/>
          <w:szCs w:val="24"/>
        </w:rPr>
        <w:t xml:space="preserve">1) </w:t>
      </w:r>
      <w:r w:rsidRPr="00E51B1A">
        <w:rPr>
          <w:b/>
          <w:i/>
          <w:sz w:val="24"/>
          <w:szCs w:val="24"/>
        </w:rPr>
        <w:t>Основные виды разрешенного использования</w:t>
      </w:r>
      <w:r>
        <w:rPr>
          <w:b/>
          <w:i/>
          <w:sz w:val="24"/>
          <w:szCs w:val="24"/>
        </w:rPr>
        <w:t xml:space="preserve">: </w:t>
      </w:r>
    </w:p>
    <w:p w:rsidR="000A504D" w:rsidRPr="00E51B1A" w:rsidRDefault="000A504D" w:rsidP="000A504D">
      <w:pPr>
        <w:autoSpaceDE w:val="0"/>
        <w:autoSpaceDN w:val="0"/>
        <w:adjustRightInd w:val="0"/>
        <w:ind w:left="567"/>
        <w:jc w:val="both"/>
        <w:rPr>
          <w:sz w:val="24"/>
          <w:szCs w:val="24"/>
        </w:rPr>
      </w:pPr>
      <w:r w:rsidRPr="00E51B1A">
        <w:rPr>
          <w:sz w:val="24"/>
          <w:szCs w:val="24"/>
        </w:rPr>
        <w:t>-Транспорт (7.0)</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-Автомобильный транспорт (7.2)</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-Трубопроводный транспорт (7.5)</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-Земельные участк</w:t>
      </w:r>
      <w:proofErr w:type="gramStart"/>
      <w:r w:rsidRPr="00E51B1A">
        <w:rPr>
          <w:sz w:val="24"/>
          <w:szCs w:val="24"/>
        </w:rPr>
        <w:t>и(</w:t>
      </w:r>
      <w:proofErr w:type="gramEnd"/>
      <w:r w:rsidRPr="00E51B1A">
        <w:rPr>
          <w:sz w:val="24"/>
          <w:szCs w:val="24"/>
        </w:rPr>
        <w:t>территории) общего пользования (12.0)</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Объекты придорожного сервиса (4.9.1)</w:t>
      </w:r>
      <w:r>
        <w:rPr>
          <w:sz w:val="24"/>
          <w:szCs w:val="24"/>
        </w:rPr>
        <w:t>;</w:t>
      </w:r>
    </w:p>
    <w:p w:rsidR="000A504D" w:rsidRPr="00E51B1A" w:rsidRDefault="000A504D" w:rsidP="000A504D">
      <w:pPr>
        <w:autoSpaceDE w:val="0"/>
        <w:autoSpaceDN w:val="0"/>
        <w:adjustRightInd w:val="0"/>
        <w:ind w:left="567"/>
        <w:jc w:val="both"/>
        <w:rPr>
          <w:sz w:val="24"/>
          <w:szCs w:val="24"/>
        </w:rPr>
      </w:pPr>
      <w:r>
        <w:rPr>
          <w:sz w:val="24"/>
          <w:szCs w:val="24"/>
        </w:rPr>
        <w:t xml:space="preserve">- </w:t>
      </w: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b/>
          <w:i/>
          <w:sz w:val="24"/>
          <w:szCs w:val="24"/>
        </w:rPr>
        <w:t>2) Условно разрешенные виды использования</w:t>
      </w:r>
      <w:r>
        <w:rPr>
          <w:sz w:val="24"/>
          <w:szCs w:val="24"/>
        </w:rPr>
        <w:t xml:space="preserve">: </w:t>
      </w:r>
    </w:p>
    <w:p w:rsidR="000A504D" w:rsidRPr="00E51B1A" w:rsidRDefault="000A504D" w:rsidP="000A504D">
      <w:pPr>
        <w:autoSpaceDE w:val="0"/>
        <w:autoSpaceDN w:val="0"/>
        <w:adjustRightInd w:val="0"/>
        <w:ind w:left="567"/>
        <w:jc w:val="both"/>
        <w:rPr>
          <w:sz w:val="24"/>
          <w:szCs w:val="24"/>
        </w:rPr>
      </w:pPr>
      <w:r w:rsidRPr="00E51B1A">
        <w:rPr>
          <w:sz w:val="24"/>
          <w:szCs w:val="24"/>
        </w:rPr>
        <w:t>- Коммунальное обслуживание (3.1)</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 Энергетика (6.7)</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Связь (6.8)</w:t>
      </w:r>
      <w:r>
        <w:rPr>
          <w:sz w:val="24"/>
          <w:szCs w:val="24"/>
        </w:rPr>
        <w:t>.</w:t>
      </w:r>
    </w:p>
    <w:p w:rsidR="000A504D" w:rsidRPr="004F68AA" w:rsidRDefault="000A504D" w:rsidP="000A504D">
      <w:pPr>
        <w:autoSpaceDE w:val="0"/>
        <w:autoSpaceDN w:val="0"/>
        <w:adjustRightInd w:val="0"/>
        <w:ind w:firstLine="567"/>
        <w:jc w:val="both"/>
        <w:rPr>
          <w:sz w:val="24"/>
          <w:szCs w:val="24"/>
        </w:rPr>
      </w:pPr>
      <w:r w:rsidRPr="004F68AA">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4F68AA">
        <w:rPr>
          <w:sz w:val="24"/>
          <w:szCs w:val="24"/>
        </w:rPr>
        <w:lastRenderedPageBreak/>
        <w:t xml:space="preserve">капитального строительства для зоны </w:t>
      </w:r>
      <w:r>
        <w:rPr>
          <w:sz w:val="24"/>
          <w:szCs w:val="24"/>
        </w:rPr>
        <w:t>транспортной инфраструктуры (</w:t>
      </w:r>
      <w:r>
        <w:rPr>
          <w:color w:val="000000"/>
          <w:sz w:val="24"/>
          <w:szCs w:val="24"/>
        </w:rPr>
        <w:t>Т</w:t>
      </w:r>
      <w:proofErr w:type="gramStart"/>
      <w:r>
        <w:rPr>
          <w:color w:val="000000"/>
          <w:sz w:val="24"/>
          <w:szCs w:val="24"/>
        </w:rPr>
        <w:t>1</w:t>
      </w:r>
      <w:proofErr w:type="gramEnd"/>
      <w:r>
        <w:rPr>
          <w:color w:val="000000"/>
          <w:sz w:val="24"/>
          <w:szCs w:val="24"/>
        </w:rPr>
        <w:t>,Т2,Т3,Т4</w:t>
      </w:r>
      <w:r>
        <w:rPr>
          <w:sz w:val="24"/>
          <w:szCs w:val="24"/>
        </w:rPr>
        <w:t>)</w:t>
      </w:r>
      <w:r w:rsidRPr="004F68AA">
        <w:rPr>
          <w:sz w:val="24"/>
          <w:szCs w:val="24"/>
        </w:rPr>
        <w:t xml:space="preserve"> не подлежат установлению</w:t>
      </w:r>
      <w:r>
        <w:rPr>
          <w:sz w:val="24"/>
          <w:szCs w:val="24"/>
        </w:rPr>
        <w:t>.</w:t>
      </w:r>
    </w:p>
    <w:p w:rsidR="000A504D" w:rsidRDefault="000A504D" w:rsidP="000A504D">
      <w:pPr>
        <w:pStyle w:val="4"/>
        <w:jc w:val="both"/>
      </w:pPr>
      <w:r>
        <w:t xml:space="preserve">Статья </w:t>
      </w:r>
      <w:r w:rsidRPr="004F68AA">
        <w:t>3</w:t>
      </w:r>
      <w:r>
        <w:t>4</w:t>
      </w:r>
      <w:r w:rsidRPr="004F68AA">
        <w:t xml:space="preserve">. Градостроительные регламенты зоны </w:t>
      </w:r>
      <w:r>
        <w:t>воздушного транспорта</w:t>
      </w:r>
      <w:r w:rsidRPr="004F68AA">
        <w:t xml:space="preserve"> (</w:t>
      </w:r>
      <w:r>
        <w:t>ВТ</w:t>
      </w:r>
      <w:proofErr w:type="gramStart"/>
      <w:r>
        <w:t>1</w:t>
      </w:r>
      <w:proofErr w:type="gramEnd"/>
      <w:r w:rsidRPr="004F68AA">
        <w:t>)</w:t>
      </w:r>
    </w:p>
    <w:p w:rsidR="000A504D" w:rsidRDefault="000A504D" w:rsidP="000A504D">
      <w:pPr>
        <w:pStyle w:val="ConsNonformat"/>
        <w:widowControl/>
        <w:ind w:firstLine="709"/>
        <w:jc w:val="both"/>
        <w:rPr>
          <w:rFonts w:ascii="Times New Roman" w:hAnsi="Times New Roman" w:cs="Times New Roman"/>
          <w:color w:val="000000"/>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воздушного транспорта (ВТ</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w:t>
      </w:r>
    </w:p>
    <w:p w:rsidR="000A504D" w:rsidRPr="00E51B1A" w:rsidRDefault="000A504D" w:rsidP="000A504D">
      <w:pPr>
        <w:autoSpaceDE w:val="0"/>
        <w:autoSpaceDN w:val="0"/>
        <w:adjustRightInd w:val="0"/>
        <w:ind w:left="567"/>
        <w:jc w:val="both"/>
        <w:rPr>
          <w:b/>
          <w:i/>
          <w:sz w:val="24"/>
          <w:szCs w:val="24"/>
        </w:rPr>
      </w:pPr>
      <w:r w:rsidRPr="00E51B1A">
        <w:rPr>
          <w:b/>
          <w:i/>
          <w:color w:val="000000"/>
          <w:sz w:val="24"/>
          <w:szCs w:val="24"/>
        </w:rPr>
        <w:t xml:space="preserve">1) </w:t>
      </w:r>
      <w:r w:rsidRPr="00E51B1A">
        <w:rPr>
          <w:b/>
          <w:i/>
          <w:sz w:val="24"/>
          <w:szCs w:val="24"/>
        </w:rPr>
        <w:t>Основные виды разрешенного использования</w:t>
      </w:r>
      <w:r>
        <w:rPr>
          <w:b/>
          <w:i/>
          <w:sz w:val="24"/>
          <w:szCs w:val="24"/>
        </w:rPr>
        <w:t xml:space="preserve">: </w:t>
      </w:r>
    </w:p>
    <w:p w:rsidR="000A504D" w:rsidRPr="00E51B1A" w:rsidRDefault="000A504D" w:rsidP="000A504D">
      <w:pPr>
        <w:autoSpaceDE w:val="0"/>
        <w:autoSpaceDN w:val="0"/>
        <w:adjustRightInd w:val="0"/>
        <w:ind w:left="567"/>
        <w:jc w:val="both"/>
        <w:rPr>
          <w:sz w:val="24"/>
          <w:szCs w:val="24"/>
        </w:rPr>
      </w:pPr>
      <w:r w:rsidRPr="00E51B1A">
        <w:rPr>
          <w:sz w:val="24"/>
          <w:szCs w:val="24"/>
        </w:rPr>
        <w:t>-Транспорт (7.0)</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-Автомобильный транспорт (7.2)</w:t>
      </w:r>
      <w:r>
        <w:rPr>
          <w:sz w:val="24"/>
          <w:szCs w:val="24"/>
        </w:rPr>
        <w:t>;</w:t>
      </w:r>
    </w:p>
    <w:p w:rsidR="000A504D" w:rsidRPr="00E51B1A" w:rsidRDefault="000A504D" w:rsidP="000A504D">
      <w:pPr>
        <w:autoSpaceDE w:val="0"/>
        <w:autoSpaceDN w:val="0"/>
        <w:adjustRightInd w:val="0"/>
        <w:ind w:left="567"/>
        <w:jc w:val="both"/>
        <w:rPr>
          <w:sz w:val="24"/>
          <w:szCs w:val="24"/>
        </w:rPr>
      </w:pPr>
      <w:r>
        <w:rPr>
          <w:sz w:val="24"/>
          <w:szCs w:val="24"/>
        </w:rPr>
        <w:t>- Воздушный транспорт (7.4);</w:t>
      </w:r>
    </w:p>
    <w:p w:rsidR="000A504D" w:rsidRPr="00E51B1A" w:rsidRDefault="000A504D" w:rsidP="000A504D">
      <w:pPr>
        <w:autoSpaceDE w:val="0"/>
        <w:autoSpaceDN w:val="0"/>
        <w:adjustRightInd w:val="0"/>
        <w:ind w:left="567"/>
        <w:jc w:val="both"/>
        <w:rPr>
          <w:sz w:val="24"/>
          <w:szCs w:val="24"/>
        </w:rPr>
      </w:pPr>
      <w:r w:rsidRPr="00E51B1A">
        <w:rPr>
          <w:sz w:val="24"/>
          <w:szCs w:val="24"/>
        </w:rPr>
        <w:t>-Трубопроводный транспорт (7.5)</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Объекты придорожного сервиса (4.9.1)</w:t>
      </w:r>
      <w:r>
        <w:rPr>
          <w:sz w:val="24"/>
          <w:szCs w:val="24"/>
        </w:rPr>
        <w:t>;</w:t>
      </w:r>
    </w:p>
    <w:p w:rsidR="000A504D" w:rsidRDefault="000A504D" w:rsidP="000A504D">
      <w:pPr>
        <w:autoSpaceDE w:val="0"/>
        <w:autoSpaceDN w:val="0"/>
        <w:adjustRightInd w:val="0"/>
        <w:ind w:left="567"/>
        <w:jc w:val="both"/>
        <w:rPr>
          <w:sz w:val="24"/>
          <w:szCs w:val="24"/>
        </w:rPr>
      </w:pPr>
      <w:r>
        <w:rPr>
          <w:sz w:val="24"/>
          <w:szCs w:val="24"/>
        </w:rPr>
        <w:t>- Обеспечение деятельности в области гидрометеорологии и смежных с ней областях (3.9.1);</w:t>
      </w:r>
    </w:p>
    <w:p w:rsidR="000A504D" w:rsidRDefault="000A504D" w:rsidP="000A504D">
      <w:pPr>
        <w:autoSpaceDE w:val="0"/>
        <w:autoSpaceDN w:val="0"/>
        <w:adjustRightInd w:val="0"/>
        <w:ind w:left="567"/>
        <w:jc w:val="both"/>
        <w:rPr>
          <w:sz w:val="24"/>
          <w:szCs w:val="24"/>
        </w:rPr>
      </w:pPr>
      <w:r>
        <w:rPr>
          <w:sz w:val="24"/>
          <w:szCs w:val="24"/>
        </w:rPr>
        <w:t>- Склады;</w:t>
      </w:r>
    </w:p>
    <w:p w:rsidR="000A504D" w:rsidRDefault="000A504D" w:rsidP="000A504D">
      <w:pPr>
        <w:autoSpaceDE w:val="0"/>
        <w:autoSpaceDN w:val="0"/>
        <w:adjustRightInd w:val="0"/>
        <w:ind w:left="567"/>
        <w:jc w:val="both"/>
        <w:rPr>
          <w:sz w:val="24"/>
          <w:szCs w:val="24"/>
        </w:rPr>
      </w:pPr>
      <w:r>
        <w:rPr>
          <w:sz w:val="24"/>
          <w:szCs w:val="24"/>
        </w:rPr>
        <w:t>- Объекты гаражного назначения (2.7.1)</w:t>
      </w:r>
    </w:p>
    <w:p w:rsidR="000A504D" w:rsidRDefault="000A504D" w:rsidP="000A504D">
      <w:pPr>
        <w:autoSpaceDE w:val="0"/>
        <w:autoSpaceDN w:val="0"/>
        <w:adjustRightInd w:val="0"/>
        <w:ind w:left="567"/>
        <w:jc w:val="both"/>
        <w:rPr>
          <w:sz w:val="24"/>
          <w:szCs w:val="24"/>
        </w:rPr>
      </w:pPr>
      <w:r>
        <w:rPr>
          <w:sz w:val="24"/>
          <w:szCs w:val="24"/>
        </w:rPr>
        <w:t xml:space="preserve">- </w:t>
      </w: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 Коммунальное обслуживание (3.1)</w:t>
      </w:r>
      <w:r>
        <w:rPr>
          <w:sz w:val="24"/>
          <w:szCs w:val="24"/>
        </w:rPr>
        <w:t>;</w:t>
      </w:r>
    </w:p>
    <w:p w:rsidR="000A504D" w:rsidRPr="00E51B1A" w:rsidRDefault="000A504D" w:rsidP="000A504D">
      <w:pPr>
        <w:autoSpaceDE w:val="0"/>
        <w:autoSpaceDN w:val="0"/>
        <w:adjustRightInd w:val="0"/>
        <w:ind w:left="567"/>
        <w:jc w:val="both"/>
        <w:rPr>
          <w:sz w:val="24"/>
          <w:szCs w:val="24"/>
        </w:rPr>
      </w:pPr>
      <w:r w:rsidRPr="00E51B1A">
        <w:rPr>
          <w:sz w:val="24"/>
          <w:szCs w:val="24"/>
        </w:rPr>
        <w:t>- Энергетика (6.7)</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Связь (6.8)</w:t>
      </w:r>
      <w:r>
        <w:rPr>
          <w:sz w:val="24"/>
          <w:szCs w:val="24"/>
        </w:rPr>
        <w:t>.</w:t>
      </w:r>
    </w:p>
    <w:p w:rsidR="000A504D" w:rsidRPr="00E51B1A" w:rsidRDefault="000A504D" w:rsidP="000A504D">
      <w:pPr>
        <w:autoSpaceDE w:val="0"/>
        <w:autoSpaceDN w:val="0"/>
        <w:adjustRightInd w:val="0"/>
        <w:ind w:left="567"/>
        <w:jc w:val="both"/>
        <w:rPr>
          <w:sz w:val="24"/>
          <w:szCs w:val="24"/>
        </w:rPr>
      </w:pPr>
    </w:p>
    <w:p w:rsidR="000A504D" w:rsidRDefault="000A504D" w:rsidP="000A504D">
      <w:pPr>
        <w:autoSpaceDE w:val="0"/>
        <w:autoSpaceDN w:val="0"/>
        <w:adjustRightInd w:val="0"/>
        <w:ind w:left="567"/>
        <w:jc w:val="both"/>
        <w:rPr>
          <w:sz w:val="24"/>
          <w:szCs w:val="24"/>
        </w:rPr>
      </w:pPr>
      <w:r w:rsidRPr="00E51B1A">
        <w:rPr>
          <w:b/>
          <w:i/>
          <w:sz w:val="24"/>
          <w:szCs w:val="24"/>
        </w:rPr>
        <w:t>2) Условно разрешенные виды использования</w:t>
      </w:r>
      <w:r>
        <w:rPr>
          <w:sz w:val="24"/>
          <w:szCs w:val="24"/>
        </w:rPr>
        <w:t xml:space="preserve">: </w:t>
      </w:r>
    </w:p>
    <w:p w:rsidR="000A504D" w:rsidRDefault="000A504D" w:rsidP="000A504D">
      <w:pPr>
        <w:autoSpaceDE w:val="0"/>
        <w:autoSpaceDN w:val="0"/>
        <w:adjustRightInd w:val="0"/>
        <w:ind w:left="567"/>
        <w:jc w:val="both"/>
        <w:rPr>
          <w:sz w:val="24"/>
          <w:szCs w:val="24"/>
        </w:rPr>
      </w:pPr>
      <w:r w:rsidRPr="00646282">
        <w:rPr>
          <w:sz w:val="24"/>
          <w:szCs w:val="24"/>
        </w:rPr>
        <w:t>-</w:t>
      </w:r>
      <w:r>
        <w:rPr>
          <w:sz w:val="24"/>
          <w:szCs w:val="24"/>
        </w:rPr>
        <w:t xml:space="preserve"> Запас (12.3);</w:t>
      </w:r>
    </w:p>
    <w:p w:rsidR="000A504D" w:rsidRDefault="000A504D" w:rsidP="000A504D">
      <w:pPr>
        <w:autoSpaceDE w:val="0"/>
        <w:autoSpaceDN w:val="0"/>
        <w:adjustRightInd w:val="0"/>
        <w:ind w:left="567"/>
        <w:jc w:val="both"/>
        <w:rPr>
          <w:sz w:val="24"/>
          <w:szCs w:val="24"/>
        </w:rPr>
      </w:pPr>
      <w:r>
        <w:rPr>
          <w:sz w:val="24"/>
          <w:szCs w:val="24"/>
        </w:rPr>
        <w:t>- Обеспечение научной деятельности (3.9);</w:t>
      </w:r>
    </w:p>
    <w:p w:rsidR="000A504D" w:rsidRDefault="000A504D" w:rsidP="000A504D">
      <w:pPr>
        <w:autoSpaceDE w:val="0"/>
        <w:autoSpaceDN w:val="0"/>
        <w:adjustRightInd w:val="0"/>
        <w:ind w:left="567"/>
        <w:jc w:val="both"/>
        <w:rPr>
          <w:sz w:val="24"/>
          <w:szCs w:val="24"/>
        </w:rPr>
      </w:pPr>
      <w:r>
        <w:rPr>
          <w:sz w:val="24"/>
          <w:szCs w:val="24"/>
        </w:rPr>
        <w:t>- Амбулаторно-поликлиническое обслуживание (3.4.1);</w:t>
      </w:r>
    </w:p>
    <w:p w:rsidR="000A504D" w:rsidRDefault="000A504D" w:rsidP="000A504D">
      <w:pPr>
        <w:autoSpaceDE w:val="0"/>
        <w:autoSpaceDN w:val="0"/>
        <w:adjustRightInd w:val="0"/>
        <w:ind w:left="567"/>
        <w:jc w:val="both"/>
        <w:rPr>
          <w:sz w:val="24"/>
          <w:szCs w:val="24"/>
        </w:rPr>
      </w:pPr>
      <w:r>
        <w:rPr>
          <w:sz w:val="24"/>
          <w:szCs w:val="24"/>
        </w:rPr>
        <w:t>- Гостиничное обслуживание (4.7);</w:t>
      </w:r>
    </w:p>
    <w:p w:rsidR="000A504D" w:rsidRPr="00E51B1A" w:rsidRDefault="000A504D" w:rsidP="000A504D">
      <w:pPr>
        <w:autoSpaceDE w:val="0"/>
        <w:autoSpaceDN w:val="0"/>
        <w:adjustRightInd w:val="0"/>
        <w:ind w:left="567"/>
        <w:jc w:val="both"/>
        <w:rPr>
          <w:sz w:val="24"/>
          <w:szCs w:val="24"/>
        </w:rPr>
      </w:pPr>
      <w:r>
        <w:rPr>
          <w:sz w:val="24"/>
          <w:szCs w:val="24"/>
        </w:rPr>
        <w:t>- Общественное питание (4.6).</w:t>
      </w:r>
    </w:p>
    <w:p w:rsidR="000A504D" w:rsidRPr="004F68AA" w:rsidRDefault="000A504D" w:rsidP="000A504D">
      <w:pPr>
        <w:autoSpaceDE w:val="0"/>
        <w:autoSpaceDN w:val="0"/>
        <w:adjustRightInd w:val="0"/>
        <w:ind w:firstLine="567"/>
        <w:jc w:val="both"/>
        <w:rPr>
          <w:sz w:val="24"/>
          <w:szCs w:val="24"/>
        </w:rPr>
      </w:pPr>
      <w:r w:rsidRPr="004F68AA">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4F68AA">
        <w:rPr>
          <w:sz w:val="24"/>
          <w:szCs w:val="24"/>
        </w:rPr>
        <w:lastRenderedPageBreak/>
        <w:t xml:space="preserve">капитального строительства для зоны </w:t>
      </w:r>
      <w:r>
        <w:rPr>
          <w:sz w:val="24"/>
          <w:szCs w:val="24"/>
        </w:rPr>
        <w:t>Воздушного транспорта (ВТ</w:t>
      </w:r>
      <w:proofErr w:type="gramStart"/>
      <w:r>
        <w:rPr>
          <w:sz w:val="24"/>
          <w:szCs w:val="24"/>
        </w:rPr>
        <w:t>1</w:t>
      </w:r>
      <w:proofErr w:type="gramEnd"/>
      <w:r>
        <w:rPr>
          <w:sz w:val="24"/>
          <w:szCs w:val="24"/>
        </w:rPr>
        <w:t>)</w:t>
      </w:r>
      <w:r w:rsidRPr="004F68AA">
        <w:rPr>
          <w:sz w:val="24"/>
          <w:szCs w:val="24"/>
        </w:rPr>
        <w:t xml:space="preserve"> не подлежат установлению</w:t>
      </w:r>
      <w:r>
        <w:rPr>
          <w:sz w:val="24"/>
          <w:szCs w:val="24"/>
        </w:rPr>
        <w:t>.</w:t>
      </w:r>
    </w:p>
    <w:p w:rsidR="000A504D" w:rsidRPr="004F68AA" w:rsidRDefault="000A504D" w:rsidP="000A504D">
      <w:pPr>
        <w:autoSpaceDE w:val="0"/>
        <w:autoSpaceDN w:val="0"/>
        <w:adjustRightInd w:val="0"/>
        <w:jc w:val="both"/>
        <w:rPr>
          <w:sz w:val="24"/>
          <w:szCs w:val="24"/>
        </w:rPr>
      </w:pPr>
    </w:p>
    <w:p w:rsidR="000A504D" w:rsidRPr="004F68AA" w:rsidRDefault="000A504D" w:rsidP="000A504D">
      <w:pPr>
        <w:pStyle w:val="4"/>
        <w:jc w:val="both"/>
      </w:pPr>
      <w:bookmarkStart w:id="187" w:name="_Toc532891941"/>
      <w:bookmarkStart w:id="188" w:name="_Toc532911693"/>
      <w:bookmarkStart w:id="189" w:name="_Toc410485075"/>
      <w:r>
        <w:t xml:space="preserve">Статья </w:t>
      </w:r>
      <w:r w:rsidRPr="004F68AA">
        <w:t>3</w:t>
      </w:r>
      <w:r>
        <w:t>5</w:t>
      </w:r>
      <w:r w:rsidRPr="004F68AA">
        <w:t>. Градостроительные регламенты</w:t>
      </w:r>
      <w:r>
        <w:t xml:space="preserve"> </w:t>
      </w:r>
      <w:r w:rsidRPr="004F68AA">
        <w:t>зоны</w:t>
      </w:r>
      <w:r>
        <w:t xml:space="preserve"> ритуальной деятельност</w:t>
      </w:r>
      <w:proofErr w:type="gramStart"/>
      <w:r>
        <w:t>и</w:t>
      </w:r>
      <w:r w:rsidRPr="004F68AA">
        <w:t>(</w:t>
      </w:r>
      <w:proofErr w:type="gramEnd"/>
      <w:r w:rsidRPr="004F68AA">
        <w:t>С</w:t>
      </w:r>
      <w:r>
        <w:t>Н</w:t>
      </w:r>
      <w:r w:rsidRPr="004F68AA">
        <w:t>1)</w:t>
      </w:r>
      <w:bookmarkEnd w:id="187"/>
      <w:bookmarkEnd w:id="188"/>
    </w:p>
    <w:p w:rsidR="000A504D" w:rsidRPr="0034763A" w:rsidRDefault="000A504D" w:rsidP="000A504D">
      <w:pPr>
        <w:pStyle w:val="ConsPlusNormal"/>
        <w:ind w:firstLine="540"/>
        <w:jc w:val="both"/>
        <w:outlineLvl w:val="3"/>
        <w:rPr>
          <w:rFonts w:ascii="Times New Roman" w:hAnsi="Times New Roman" w:cs="Times New Roman"/>
          <w:sz w:val="24"/>
          <w:szCs w:val="24"/>
        </w:rPr>
      </w:pP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ритуальной деятельности (СН</w:t>
      </w:r>
      <w:proofErr w:type="gramStart"/>
      <w:r>
        <w:rPr>
          <w:rFonts w:ascii="Times New Roman" w:hAnsi="Times New Roman" w:cs="Times New Roman"/>
          <w:color w:val="000000"/>
          <w:sz w:val="24"/>
          <w:szCs w:val="24"/>
        </w:rPr>
        <w:t>1</w:t>
      </w:r>
      <w:proofErr w:type="gramEnd"/>
      <w:r>
        <w:rPr>
          <w:rFonts w:ascii="Times New Roman" w:hAnsi="Times New Roman" w:cs="Times New Roman"/>
          <w:color w:val="000000"/>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1) </w:t>
      </w:r>
      <w:r w:rsidRPr="004F68AA">
        <w:rPr>
          <w:b/>
          <w:i/>
          <w:sz w:val="24"/>
          <w:szCs w:val="24"/>
        </w:rPr>
        <w:t>Основные виды разрешенного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-Ритуальная деятельность (12.1)</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-Историко-культурная деятельность (9.3)</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Коммунальное обслуживание (3.1)</w:t>
      </w:r>
      <w:r>
        <w:rPr>
          <w:sz w:val="24"/>
          <w:szCs w:val="24"/>
        </w:rPr>
        <w:t>;</w:t>
      </w:r>
    </w:p>
    <w:p w:rsidR="000A504D" w:rsidRDefault="000A504D" w:rsidP="000A504D">
      <w:pPr>
        <w:autoSpaceDE w:val="0"/>
        <w:autoSpaceDN w:val="0"/>
        <w:adjustRightInd w:val="0"/>
        <w:ind w:left="567"/>
        <w:jc w:val="both"/>
        <w:rPr>
          <w:sz w:val="24"/>
          <w:szCs w:val="24"/>
        </w:rPr>
      </w:pPr>
      <w:r>
        <w:rPr>
          <w:sz w:val="24"/>
          <w:szCs w:val="24"/>
        </w:rPr>
        <w:t xml:space="preserve">- </w:t>
      </w: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-Религиозное использование (3.7)</w:t>
      </w:r>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Связь (6.8)</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 Запас (12.3)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-Специальная деятельность (12.2)</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Трубопроводный транспорт (7.5)</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Автомобильный транспорт (7.2)</w:t>
      </w:r>
      <w:r>
        <w:rPr>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 Магазины (4.4)</w:t>
      </w:r>
      <w:r>
        <w:rPr>
          <w:sz w:val="24"/>
          <w:szCs w:val="24"/>
        </w:rPr>
        <w:t>.</w:t>
      </w:r>
    </w:p>
    <w:p w:rsidR="000A504D" w:rsidRDefault="000A504D" w:rsidP="000A504D">
      <w:pPr>
        <w:ind w:firstLine="567"/>
        <w:jc w:val="both"/>
        <w:rPr>
          <w:sz w:val="24"/>
          <w:szCs w:val="24"/>
        </w:rPr>
      </w:pPr>
      <w:r>
        <w:rPr>
          <w:color w:val="000000"/>
          <w:sz w:val="24"/>
          <w:szCs w:val="24"/>
        </w:rPr>
        <w:t xml:space="preserve">2. </w:t>
      </w:r>
      <w:bookmarkEnd w:id="179"/>
      <w:bookmarkEnd w:id="180"/>
      <w:bookmarkEnd w:id="189"/>
      <w:r w:rsidRPr="0034763A">
        <w:rPr>
          <w:rStyle w:val="hl"/>
          <w:sz w:val="24"/>
          <w:szCs w:val="24"/>
        </w:rPr>
        <w:t>Предельные (минимальные и (или) максимальные) размеры земельных участков и п</w:t>
      </w:r>
      <w:r w:rsidRPr="0034763A">
        <w:rPr>
          <w:sz w:val="24"/>
          <w:szCs w:val="24"/>
        </w:rPr>
        <w:t>редельные параметры разрешенного строительства, реконструкции объектов капитального строительства для зоны С</w:t>
      </w:r>
      <w:r>
        <w:rPr>
          <w:sz w:val="24"/>
          <w:szCs w:val="24"/>
        </w:rPr>
        <w:t>Н</w:t>
      </w:r>
      <w:proofErr w:type="gramStart"/>
      <w:r w:rsidRPr="0034763A">
        <w:rPr>
          <w:sz w:val="24"/>
          <w:szCs w:val="24"/>
        </w:rPr>
        <w:t>1</w:t>
      </w:r>
      <w:proofErr w:type="gramEnd"/>
      <w:r>
        <w:rPr>
          <w:sz w:val="24"/>
          <w:szCs w:val="24"/>
        </w:rPr>
        <w:t xml:space="preserve"> устанавливаются законодательством Российской Федерации.</w:t>
      </w:r>
    </w:p>
    <w:p w:rsidR="000A504D" w:rsidRPr="00536920" w:rsidRDefault="000A504D" w:rsidP="000A504D">
      <w:pPr>
        <w:spacing w:before="240"/>
        <w:ind w:firstLine="567"/>
        <w:jc w:val="both"/>
        <w:rPr>
          <w:color w:val="000000"/>
          <w:sz w:val="24"/>
          <w:szCs w:val="24"/>
        </w:rPr>
      </w:pPr>
      <w:r w:rsidRPr="00536920">
        <w:rPr>
          <w:color w:val="000000"/>
          <w:sz w:val="24"/>
          <w:szCs w:val="24"/>
        </w:rPr>
        <w:t>Ограничения использования земельных участков и объектов капитального строительства участков в зоне С</w:t>
      </w:r>
      <w:r>
        <w:rPr>
          <w:color w:val="000000"/>
          <w:sz w:val="24"/>
          <w:szCs w:val="24"/>
        </w:rPr>
        <w:t>Н</w:t>
      </w:r>
      <w:proofErr w:type="gramStart"/>
      <w:r w:rsidRPr="00536920">
        <w:rPr>
          <w:color w:val="000000"/>
          <w:sz w:val="24"/>
          <w:szCs w:val="24"/>
        </w:rPr>
        <w:t>1</w:t>
      </w:r>
      <w:proofErr w:type="gramEnd"/>
      <w:r w:rsidRPr="00536920">
        <w:rPr>
          <w:color w:val="000000"/>
          <w:sz w:val="24"/>
          <w:szCs w:val="24"/>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0A504D" w:rsidRPr="006E7FAE" w:rsidTr="00295AA3">
        <w:tc>
          <w:tcPr>
            <w:tcW w:w="709" w:type="dxa"/>
          </w:tcPr>
          <w:p w:rsidR="000A504D" w:rsidRPr="006E7FAE" w:rsidRDefault="000A504D" w:rsidP="00295AA3">
            <w:pPr>
              <w:pStyle w:val="ConsPlusNormal"/>
              <w:widowControl/>
              <w:tabs>
                <w:tab w:val="left" w:pos="-142"/>
              </w:tabs>
              <w:jc w:val="both"/>
              <w:rPr>
                <w:rFonts w:ascii="Times New Roman" w:hAnsi="Times New Roman" w:cs="Times New Roman"/>
                <w:b/>
                <w:szCs w:val="24"/>
              </w:rPr>
            </w:pPr>
            <w:r w:rsidRPr="006E7FAE">
              <w:rPr>
                <w:rFonts w:ascii="Times New Roman" w:hAnsi="Times New Roman" w:cs="Times New Roman"/>
                <w:b/>
                <w:szCs w:val="24"/>
              </w:rPr>
              <w:t xml:space="preserve">№ </w:t>
            </w:r>
            <w:proofErr w:type="spellStart"/>
            <w:r w:rsidRPr="006E7FAE">
              <w:rPr>
                <w:rFonts w:ascii="Times New Roman" w:hAnsi="Times New Roman" w:cs="Times New Roman"/>
                <w:b/>
                <w:szCs w:val="24"/>
              </w:rPr>
              <w:t>пп</w:t>
            </w:r>
            <w:proofErr w:type="spellEnd"/>
          </w:p>
        </w:tc>
        <w:tc>
          <w:tcPr>
            <w:tcW w:w="9214" w:type="dxa"/>
          </w:tcPr>
          <w:p w:rsidR="000A504D" w:rsidRPr="006E7FAE" w:rsidRDefault="000A504D" w:rsidP="00295AA3">
            <w:pPr>
              <w:pStyle w:val="ConsPlusNormal"/>
              <w:widowControl/>
              <w:tabs>
                <w:tab w:val="left" w:pos="-142"/>
              </w:tabs>
              <w:jc w:val="both"/>
              <w:rPr>
                <w:rFonts w:ascii="Times New Roman" w:hAnsi="Times New Roman" w:cs="Times New Roman"/>
                <w:b/>
                <w:szCs w:val="24"/>
              </w:rPr>
            </w:pPr>
            <w:r w:rsidRPr="006E7FAE">
              <w:rPr>
                <w:rFonts w:ascii="Times New Roman" w:hAnsi="Times New Roman" w:cs="Times New Roman"/>
                <w:b/>
                <w:szCs w:val="24"/>
              </w:rPr>
              <w:t>Вид ограничения</w:t>
            </w:r>
          </w:p>
        </w:tc>
      </w:tr>
      <w:tr w:rsidR="000A504D" w:rsidRPr="006E7FAE" w:rsidTr="00295AA3">
        <w:tc>
          <w:tcPr>
            <w:tcW w:w="709" w:type="dxa"/>
          </w:tcPr>
          <w:p w:rsidR="000A504D" w:rsidRPr="006E7FAE" w:rsidRDefault="000A504D" w:rsidP="00295AA3">
            <w:pPr>
              <w:pStyle w:val="ConsPlusNormal"/>
              <w:widowControl/>
              <w:tabs>
                <w:tab w:val="left" w:pos="-142"/>
              </w:tabs>
              <w:jc w:val="both"/>
              <w:rPr>
                <w:rFonts w:ascii="Times New Roman" w:hAnsi="Times New Roman" w:cs="Times New Roman"/>
                <w:szCs w:val="24"/>
              </w:rPr>
            </w:pPr>
            <w:r w:rsidRPr="006E7FAE">
              <w:rPr>
                <w:rFonts w:ascii="Times New Roman" w:hAnsi="Times New Roman" w:cs="Times New Roman"/>
                <w:szCs w:val="24"/>
              </w:rPr>
              <w:t>1.1</w:t>
            </w:r>
          </w:p>
        </w:tc>
        <w:tc>
          <w:tcPr>
            <w:tcW w:w="9214" w:type="dxa"/>
          </w:tcPr>
          <w:p w:rsidR="000A504D" w:rsidRPr="006E7FAE" w:rsidRDefault="000A504D" w:rsidP="00295AA3">
            <w:pPr>
              <w:pStyle w:val="ConsPlusNormal"/>
              <w:widowControl/>
              <w:tabs>
                <w:tab w:val="left" w:pos="-142"/>
              </w:tabs>
              <w:jc w:val="both"/>
              <w:rPr>
                <w:rFonts w:ascii="Times New Roman" w:hAnsi="Times New Roman" w:cs="Times New Roman"/>
                <w:szCs w:val="24"/>
              </w:rPr>
            </w:pPr>
            <w:r w:rsidRPr="006E7FAE">
              <w:rPr>
                <w:rFonts w:ascii="Times New Roman" w:hAnsi="Times New Roman" w:cs="Times New Roman"/>
                <w:szCs w:val="24"/>
              </w:rPr>
              <w:t>Не разрешается размещать кладбища на территориях:</w:t>
            </w:r>
          </w:p>
          <w:p w:rsidR="000A504D" w:rsidRPr="006E7FAE" w:rsidRDefault="000A504D" w:rsidP="00295AA3">
            <w:pPr>
              <w:pStyle w:val="ConsPlusNormal"/>
              <w:widowControl/>
              <w:numPr>
                <w:ilvl w:val="0"/>
                <w:numId w:val="18"/>
              </w:numPr>
              <w:tabs>
                <w:tab w:val="clear" w:pos="720"/>
                <w:tab w:val="left" w:pos="-142"/>
              </w:tabs>
              <w:adjustRightInd w:val="0"/>
              <w:ind w:left="0" w:firstLine="0"/>
              <w:rPr>
                <w:rFonts w:ascii="Times New Roman" w:hAnsi="Times New Roman" w:cs="Times New Roman"/>
                <w:szCs w:val="24"/>
              </w:rPr>
            </w:pPr>
            <w:r w:rsidRPr="006E7FAE">
              <w:rPr>
                <w:rFonts w:ascii="Times New Roman" w:hAnsi="Times New Roman" w:cs="Times New Roman"/>
                <w:szCs w:val="24"/>
              </w:rPr>
              <w:t>первого и второго поясов зон санитарной охраны источников централизованного водоснабжения и минеральных источников;</w:t>
            </w:r>
          </w:p>
          <w:p w:rsidR="000A504D" w:rsidRPr="006E7FAE" w:rsidRDefault="000A504D" w:rsidP="00295AA3">
            <w:pPr>
              <w:pStyle w:val="ConsPlusNormal"/>
              <w:widowControl/>
              <w:numPr>
                <w:ilvl w:val="0"/>
                <w:numId w:val="18"/>
              </w:numPr>
              <w:tabs>
                <w:tab w:val="clear" w:pos="720"/>
                <w:tab w:val="left" w:pos="-142"/>
              </w:tabs>
              <w:adjustRightInd w:val="0"/>
              <w:ind w:left="0" w:firstLine="0"/>
              <w:rPr>
                <w:rFonts w:ascii="Times New Roman" w:hAnsi="Times New Roman" w:cs="Times New Roman"/>
                <w:szCs w:val="24"/>
              </w:rPr>
            </w:pPr>
            <w:r w:rsidRPr="006E7FAE">
              <w:rPr>
                <w:rFonts w:ascii="Times New Roman" w:hAnsi="Times New Roman" w:cs="Times New Roman"/>
                <w:szCs w:val="24"/>
              </w:rPr>
              <w:lastRenderedPageBreak/>
              <w:t>первой зоны санитарной охраны курортов;</w:t>
            </w:r>
          </w:p>
          <w:p w:rsidR="000A504D" w:rsidRPr="006E7FAE" w:rsidRDefault="000A504D" w:rsidP="00295AA3">
            <w:pPr>
              <w:pStyle w:val="ConsPlusNormal"/>
              <w:widowControl/>
              <w:numPr>
                <w:ilvl w:val="0"/>
                <w:numId w:val="18"/>
              </w:numPr>
              <w:tabs>
                <w:tab w:val="clear" w:pos="720"/>
                <w:tab w:val="left" w:pos="-142"/>
              </w:tabs>
              <w:adjustRightInd w:val="0"/>
              <w:ind w:left="0" w:firstLine="0"/>
              <w:rPr>
                <w:rFonts w:ascii="Times New Roman" w:hAnsi="Times New Roman" w:cs="Times New Roman"/>
                <w:szCs w:val="24"/>
              </w:rPr>
            </w:pPr>
            <w:r w:rsidRPr="006E7FAE">
              <w:rPr>
                <w:rFonts w:ascii="Times New Roman" w:hAnsi="Times New Roman" w:cs="Times New Roman"/>
                <w:szCs w:val="24"/>
              </w:rPr>
              <w:t xml:space="preserve">со стоянием грунтовых вод менее двух метров от поверхности земли при наиболее высоком их стоянии, а также </w:t>
            </w:r>
            <w:proofErr w:type="gramStart"/>
            <w:r w:rsidRPr="006E7FAE">
              <w:rPr>
                <w:rFonts w:ascii="Times New Roman" w:hAnsi="Times New Roman" w:cs="Times New Roman"/>
                <w:szCs w:val="24"/>
              </w:rPr>
              <w:t>на</w:t>
            </w:r>
            <w:proofErr w:type="gramEnd"/>
            <w:r w:rsidRPr="006E7FAE">
              <w:rPr>
                <w:rFonts w:ascii="Times New Roman" w:hAnsi="Times New Roman" w:cs="Times New Roman"/>
                <w:szCs w:val="24"/>
              </w:rPr>
              <w:t xml:space="preserve"> затапливаемых, подверженных оползням и обвалам, заболоченных;</w:t>
            </w:r>
          </w:p>
          <w:p w:rsidR="000A504D" w:rsidRPr="006E7FAE" w:rsidRDefault="000A504D" w:rsidP="00295AA3">
            <w:pPr>
              <w:pStyle w:val="ConsPlusNormal"/>
              <w:widowControl/>
              <w:numPr>
                <w:ilvl w:val="0"/>
                <w:numId w:val="18"/>
              </w:numPr>
              <w:tabs>
                <w:tab w:val="clear" w:pos="720"/>
                <w:tab w:val="left" w:pos="-142"/>
              </w:tabs>
              <w:adjustRightInd w:val="0"/>
              <w:ind w:left="0" w:firstLine="0"/>
              <w:rPr>
                <w:rFonts w:ascii="Times New Roman" w:hAnsi="Times New Roman" w:cs="Times New Roman"/>
                <w:szCs w:val="24"/>
              </w:rPr>
            </w:pPr>
            <w:r w:rsidRPr="006E7FAE">
              <w:rPr>
                <w:rFonts w:ascii="Times New Roman" w:hAnsi="Times New Roman" w:cs="Times New Roman"/>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0A504D" w:rsidRPr="006E7FAE" w:rsidTr="00295AA3">
        <w:tc>
          <w:tcPr>
            <w:tcW w:w="709" w:type="dxa"/>
          </w:tcPr>
          <w:p w:rsidR="000A504D" w:rsidRPr="006E7FAE" w:rsidRDefault="000A504D" w:rsidP="00295AA3">
            <w:pPr>
              <w:pStyle w:val="0"/>
              <w:tabs>
                <w:tab w:val="left" w:pos="-142"/>
              </w:tabs>
              <w:ind w:firstLine="0"/>
              <w:rPr>
                <w:color w:val="auto"/>
                <w:sz w:val="22"/>
              </w:rPr>
            </w:pPr>
            <w:r w:rsidRPr="006E7FAE">
              <w:rPr>
                <w:color w:val="auto"/>
                <w:sz w:val="22"/>
              </w:rPr>
              <w:lastRenderedPageBreak/>
              <w:t>1.2</w:t>
            </w:r>
          </w:p>
        </w:tc>
        <w:tc>
          <w:tcPr>
            <w:tcW w:w="9214" w:type="dxa"/>
          </w:tcPr>
          <w:p w:rsidR="000A504D" w:rsidRPr="006E7FAE" w:rsidRDefault="000A504D" w:rsidP="00295AA3">
            <w:pPr>
              <w:pStyle w:val="ConsPlusNormal"/>
              <w:widowControl/>
              <w:tabs>
                <w:tab w:val="left" w:pos="-142"/>
              </w:tabs>
              <w:rPr>
                <w:rFonts w:cs="Tahoma"/>
                <w:color w:val="FF0000"/>
                <w:sz w:val="20"/>
              </w:rPr>
            </w:pPr>
            <w:r w:rsidRPr="006E7FAE">
              <w:rPr>
                <w:rFonts w:ascii="Times New Roman" w:hAnsi="Times New Roman" w:cs="Times New Roman"/>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6E7FAE">
                <w:rPr>
                  <w:rFonts w:ascii="Times New Roman" w:hAnsi="Times New Roman" w:cs="Times New Roman"/>
                  <w:szCs w:val="24"/>
                </w:rPr>
                <w:t>6 м</w:t>
              </w:r>
            </w:smartTag>
            <w:r w:rsidRPr="006E7FAE">
              <w:rPr>
                <w:rFonts w:ascii="Times New Roman" w:hAnsi="Times New Roman" w:cs="Times New Roman"/>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6E7FAE">
                <w:rPr>
                  <w:rFonts w:ascii="Times New Roman" w:hAnsi="Times New Roman" w:cs="Times New Roman"/>
                  <w:szCs w:val="24"/>
                </w:rPr>
                <w:t>10 га</w:t>
              </w:r>
            </w:smartTag>
            <w:r w:rsidRPr="006E7FAE">
              <w:rPr>
                <w:rFonts w:ascii="Times New Roman" w:hAnsi="Times New Roman" w:cs="Times New Roman"/>
                <w:szCs w:val="24"/>
              </w:rPr>
              <w:t>).</w:t>
            </w:r>
          </w:p>
        </w:tc>
      </w:tr>
      <w:tr w:rsidR="000A504D" w:rsidRPr="006E7FAE" w:rsidTr="00295AA3">
        <w:tc>
          <w:tcPr>
            <w:tcW w:w="709" w:type="dxa"/>
          </w:tcPr>
          <w:p w:rsidR="000A504D" w:rsidRPr="006E7FAE" w:rsidRDefault="000A504D" w:rsidP="00295AA3">
            <w:pPr>
              <w:pStyle w:val="0"/>
              <w:tabs>
                <w:tab w:val="left" w:pos="-142"/>
              </w:tabs>
              <w:ind w:firstLine="0"/>
              <w:rPr>
                <w:color w:val="auto"/>
                <w:sz w:val="22"/>
              </w:rPr>
            </w:pPr>
            <w:r w:rsidRPr="006E7FAE">
              <w:rPr>
                <w:color w:val="auto"/>
                <w:sz w:val="22"/>
              </w:rPr>
              <w:t>1.3</w:t>
            </w:r>
          </w:p>
        </w:tc>
        <w:tc>
          <w:tcPr>
            <w:tcW w:w="9214" w:type="dxa"/>
          </w:tcPr>
          <w:p w:rsidR="000A504D" w:rsidRPr="006E7FAE" w:rsidRDefault="000A504D" w:rsidP="00295AA3">
            <w:pPr>
              <w:pStyle w:val="ConsPlusNormal"/>
              <w:widowControl/>
              <w:tabs>
                <w:tab w:val="left" w:pos="-142"/>
              </w:tabs>
              <w:rPr>
                <w:rFonts w:ascii="Times New Roman" w:hAnsi="Times New Roman" w:cs="Times New Roman"/>
                <w:szCs w:val="24"/>
              </w:rPr>
            </w:pPr>
            <w:r w:rsidRPr="006E7FAE">
              <w:rPr>
                <w:rFonts w:ascii="Times New Roman" w:hAnsi="Times New Roman" w:cs="Times New Roman"/>
                <w:szCs w:val="24"/>
              </w:rPr>
              <w:t>Санитарно-защитная зона от закрытых и сельских кладбищ составляет 50м.</w:t>
            </w:r>
          </w:p>
        </w:tc>
      </w:tr>
      <w:tr w:rsidR="000A504D" w:rsidRPr="006E7FAE" w:rsidTr="00295AA3">
        <w:trPr>
          <w:trHeight w:val="408"/>
        </w:trPr>
        <w:tc>
          <w:tcPr>
            <w:tcW w:w="709" w:type="dxa"/>
          </w:tcPr>
          <w:p w:rsidR="000A504D" w:rsidRPr="006E7FAE" w:rsidRDefault="000A504D" w:rsidP="00295AA3">
            <w:pPr>
              <w:pStyle w:val="0"/>
              <w:tabs>
                <w:tab w:val="left" w:pos="-142"/>
              </w:tabs>
              <w:ind w:firstLine="0"/>
              <w:rPr>
                <w:color w:val="auto"/>
                <w:sz w:val="22"/>
              </w:rPr>
            </w:pPr>
            <w:r w:rsidRPr="006E7FAE">
              <w:rPr>
                <w:color w:val="auto"/>
                <w:sz w:val="22"/>
              </w:rPr>
              <w:t>1.4</w:t>
            </w:r>
          </w:p>
        </w:tc>
        <w:tc>
          <w:tcPr>
            <w:tcW w:w="9214" w:type="dxa"/>
          </w:tcPr>
          <w:p w:rsidR="000A504D" w:rsidRPr="006E7FAE" w:rsidRDefault="000A504D" w:rsidP="00295AA3">
            <w:pPr>
              <w:pStyle w:val="ConsPlusNormal"/>
              <w:widowControl/>
              <w:tabs>
                <w:tab w:val="left" w:pos="-142"/>
              </w:tabs>
              <w:ind w:firstLine="22"/>
              <w:rPr>
                <w:rFonts w:ascii="Times New Roman" w:hAnsi="Times New Roman" w:cs="Times New Roman"/>
                <w:szCs w:val="24"/>
              </w:rPr>
            </w:pPr>
            <w:r w:rsidRPr="006E7FAE">
              <w:rPr>
                <w:rFonts w:ascii="Times New Roman" w:hAnsi="Times New Roman" w:cs="Times New Roman"/>
                <w:szCs w:val="24"/>
              </w:rPr>
              <w:t>Площадь зеленых насаждений (деревьев и кустарников) должна составлять не менее 20% от территории кладбища.</w:t>
            </w:r>
          </w:p>
        </w:tc>
      </w:tr>
    </w:tbl>
    <w:p w:rsidR="000A504D" w:rsidRDefault="000A504D" w:rsidP="000A504D">
      <w:pPr>
        <w:ind w:firstLine="567"/>
        <w:jc w:val="both"/>
        <w:rPr>
          <w:sz w:val="24"/>
          <w:szCs w:val="24"/>
        </w:rPr>
      </w:pPr>
    </w:p>
    <w:p w:rsidR="000A504D" w:rsidRPr="004F68AA" w:rsidRDefault="000A504D" w:rsidP="000A504D">
      <w:pPr>
        <w:pStyle w:val="4"/>
        <w:jc w:val="both"/>
      </w:pPr>
      <w:r>
        <w:t xml:space="preserve">Статья </w:t>
      </w:r>
      <w:r w:rsidRPr="004F68AA">
        <w:t>3</w:t>
      </w:r>
      <w:r>
        <w:t>6</w:t>
      </w:r>
      <w:r w:rsidRPr="004F68AA">
        <w:t xml:space="preserve">. Градостроительные регламенты зоны </w:t>
      </w:r>
      <w:r>
        <w:t>специального назначения</w:t>
      </w:r>
      <w:r w:rsidRPr="004F68AA">
        <w:t xml:space="preserve"> (С</w:t>
      </w:r>
      <w:r>
        <w:t>Н</w:t>
      </w:r>
      <w:proofErr w:type="gramStart"/>
      <w:r>
        <w:t>2</w:t>
      </w:r>
      <w:proofErr w:type="gramEnd"/>
      <w:r w:rsidRPr="004F68AA">
        <w:t>)</w:t>
      </w:r>
    </w:p>
    <w:p w:rsidR="000A504D" w:rsidRPr="004F68AA" w:rsidRDefault="000A504D" w:rsidP="000A504D">
      <w:pPr>
        <w:pStyle w:val="ConsNonformat"/>
        <w:widowControl/>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 Перечень в</w:t>
      </w:r>
      <w:r w:rsidRPr="004F68AA">
        <w:rPr>
          <w:rFonts w:ascii="Times New Roman" w:hAnsi="Times New Roman" w:cs="Times New Roman"/>
          <w:color w:val="000000"/>
          <w:sz w:val="24"/>
          <w:szCs w:val="24"/>
        </w:rPr>
        <w:t>ид</w:t>
      </w:r>
      <w:r>
        <w:rPr>
          <w:rFonts w:ascii="Times New Roman" w:hAnsi="Times New Roman" w:cs="Times New Roman"/>
          <w:color w:val="000000"/>
          <w:sz w:val="24"/>
          <w:szCs w:val="24"/>
        </w:rPr>
        <w:t>ов</w:t>
      </w:r>
      <w:r w:rsidRPr="004F68AA">
        <w:rPr>
          <w:rFonts w:ascii="Times New Roman" w:hAnsi="Times New Roman" w:cs="Times New Roman"/>
          <w:color w:val="000000"/>
          <w:sz w:val="24"/>
          <w:szCs w:val="24"/>
        </w:rPr>
        <w:t xml:space="preserve"> разрешенного использования земельных участков и объектов капитального строительства</w:t>
      </w:r>
      <w:r>
        <w:rPr>
          <w:rFonts w:ascii="Times New Roman" w:hAnsi="Times New Roman" w:cs="Times New Roman"/>
          <w:color w:val="000000"/>
          <w:sz w:val="24"/>
          <w:szCs w:val="24"/>
        </w:rPr>
        <w:t xml:space="preserve"> для зоны специального назначения (СН</w:t>
      </w:r>
      <w:proofErr w:type="gramStart"/>
      <w:r>
        <w:rPr>
          <w:rFonts w:ascii="Times New Roman" w:hAnsi="Times New Roman" w:cs="Times New Roman"/>
          <w:color w:val="000000"/>
          <w:sz w:val="24"/>
          <w:szCs w:val="24"/>
        </w:rPr>
        <w:t>2</w:t>
      </w:r>
      <w:proofErr w:type="gramEnd"/>
      <w:r>
        <w:rPr>
          <w:rFonts w:ascii="Times New Roman" w:hAnsi="Times New Roman" w:cs="Times New Roman"/>
          <w:color w:val="000000"/>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1) </w:t>
      </w:r>
      <w:r w:rsidRPr="004F68AA">
        <w:rPr>
          <w:b/>
          <w:i/>
          <w:sz w:val="24"/>
          <w:szCs w:val="24"/>
        </w:rPr>
        <w:t>Основные виды разрешенного использования</w:t>
      </w:r>
      <w:r>
        <w:rPr>
          <w:b/>
          <w:i/>
          <w:sz w:val="24"/>
          <w:szCs w:val="24"/>
        </w:rPr>
        <w:t>:</w:t>
      </w:r>
    </w:p>
    <w:p w:rsidR="000A504D" w:rsidRDefault="000A504D" w:rsidP="000A504D">
      <w:pPr>
        <w:autoSpaceDE w:val="0"/>
        <w:autoSpaceDN w:val="0"/>
        <w:adjustRightInd w:val="0"/>
        <w:ind w:firstLine="540"/>
        <w:jc w:val="both"/>
        <w:rPr>
          <w:sz w:val="24"/>
          <w:szCs w:val="24"/>
        </w:rPr>
      </w:pPr>
      <w:r w:rsidRPr="004F68AA">
        <w:rPr>
          <w:sz w:val="24"/>
          <w:szCs w:val="24"/>
        </w:rPr>
        <w:t>-Специальная деятельность (12.2)</w:t>
      </w:r>
      <w:r>
        <w:rPr>
          <w:sz w:val="24"/>
          <w:szCs w:val="24"/>
        </w:rPr>
        <w:t>;</w:t>
      </w:r>
    </w:p>
    <w:p w:rsidR="000A504D" w:rsidRDefault="000A504D" w:rsidP="000A504D">
      <w:pPr>
        <w:autoSpaceDE w:val="0"/>
        <w:autoSpaceDN w:val="0"/>
        <w:adjustRightInd w:val="0"/>
        <w:ind w:left="567"/>
        <w:jc w:val="both"/>
        <w:rPr>
          <w:sz w:val="24"/>
          <w:szCs w:val="24"/>
        </w:rPr>
      </w:pPr>
      <w:r w:rsidRPr="00E51B1A">
        <w:rPr>
          <w:sz w:val="24"/>
          <w:szCs w:val="24"/>
        </w:rPr>
        <w:t>- Коммунальное обслуживание (3.1)</w:t>
      </w:r>
      <w:r>
        <w:rPr>
          <w:sz w:val="24"/>
          <w:szCs w:val="24"/>
        </w:rPr>
        <w:t>;</w:t>
      </w:r>
    </w:p>
    <w:p w:rsidR="000A504D" w:rsidRDefault="000A504D" w:rsidP="000A504D">
      <w:pPr>
        <w:autoSpaceDE w:val="0"/>
        <w:autoSpaceDN w:val="0"/>
        <w:adjustRightInd w:val="0"/>
        <w:ind w:left="567"/>
        <w:jc w:val="both"/>
        <w:rPr>
          <w:sz w:val="24"/>
          <w:szCs w:val="24"/>
        </w:rPr>
      </w:pPr>
      <w:r>
        <w:rPr>
          <w:sz w:val="24"/>
          <w:szCs w:val="24"/>
        </w:rPr>
        <w:t xml:space="preserve">- </w:t>
      </w:r>
      <w:r w:rsidRPr="004F68AA">
        <w:rPr>
          <w:sz w:val="24"/>
          <w:szCs w:val="24"/>
        </w:rPr>
        <w:t>Земельные участк</w:t>
      </w:r>
      <w:proofErr w:type="gramStart"/>
      <w:r w:rsidRPr="004F68AA">
        <w:rPr>
          <w:sz w:val="24"/>
          <w:szCs w:val="24"/>
        </w:rPr>
        <w:t>и(</w:t>
      </w:r>
      <w:proofErr w:type="gramEnd"/>
      <w:r w:rsidRPr="004F68AA">
        <w:rPr>
          <w:sz w:val="24"/>
          <w:szCs w:val="24"/>
        </w:rPr>
        <w:t>территории) общего пользования (12.0)</w:t>
      </w:r>
      <w:r>
        <w:rPr>
          <w:sz w:val="24"/>
          <w:szCs w:val="24"/>
        </w:rPr>
        <w:t>;</w:t>
      </w:r>
    </w:p>
    <w:p w:rsidR="000A504D" w:rsidRPr="004F68AA" w:rsidRDefault="000A504D" w:rsidP="000A504D">
      <w:pPr>
        <w:autoSpaceDE w:val="0"/>
        <w:autoSpaceDN w:val="0"/>
        <w:adjustRightInd w:val="0"/>
        <w:ind w:firstLine="540"/>
        <w:jc w:val="both"/>
        <w:rPr>
          <w:b/>
          <w:i/>
          <w:sz w:val="24"/>
          <w:szCs w:val="24"/>
        </w:rPr>
      </w:pPr>
      <w:r>
        <w:rPr>
          <w:b/>
          <w:i/>
          <w:sz w:val="24"/>
          <w:szCs w:val="24"/>
        </w:rPr>
        <w:t xml:space="preserve">2) </w:t>
      </w:r>
      <w:r w:rsidRPr="004F68AA">
        <w:rPr>
          <w:b/>
          <w:i/>
          <w:sz w:val="24"/>
          <w:szCs w:val="24"/>
        </w:rPr>
        <w:t>Условно разрешенные виды использования</w:t>
      </w:r>
      <w:r>
        <w:rPr>
          <w:b/>
          <w:i/>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-Историко-культурная деятельность (9.3)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-Религиозное использование (3.7)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Энергетика (6.7)</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-Ритуальная деятельность (12.1)</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Связь (6.8)</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Запас (12.3)</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Трубопроводный транспорт (7.5)</w:t>
      </w:r>
      <w:r>
        <w:rPr>
          <w:sz w:val="24"/>
          <w:szCs w:val="24"/>
        </w:rPr>
        <w:t>;</w:t>
      </w:r>
    </w:p>
    <w:p w:rsidR="000A504D" w:rsidRPr="004F68AA" w:rsidRDefault="000A504D" w:rsidP="000A504D">
      <w:pPr>
        <w:autoSpaceDE w:val="0"/>
        <w:autoSpaceDN w:val="0"/>
        <w:adjustRightInd w:val="0"/>
        <w:ind w:firstLine="540"/>
        <w:jc w:val="both"/>
        <w:rPr>
          <w:sz w:val="24"/>
          <w:szCs w:val="24"/>
        </w:rPr>
      </w:pPr>
      <w:r w:rsidRPr="004F68AA">
        <w:rPr>
          <w:sz w:val="24"/>
          <w:szCs w:val="24"/>
        </w:rPr>
        <w:t>- Автомобильный транспорт (7.2)</w:t>
      </w:r>
      <w:r>
        <w:rPr>
          <w:sz w:val="24"/>
          <w:szCs w:val="24"/>
        </w:rPr>
        <w:t>.</w:t>
      </w:r>
    </w:p>
    <w:p w:rsidR="000A504D" w:rsidRDefault="000A504D" w:rsidP="000A504D">
      <w:pPr>
        <w:ind w:firstLine="567"/>
        <w:jc w:val="both"/>
        <w:rPr>
          <w:sz w:val="24"/>
          <w:szCs w:val="24"/>
        </w:rPr>
      </w:pPr>
      <w:r>
        <w:rPr>
          <w:color w:val="000000"/>
          <w:sz w:val="24"/>
          <w:szCs w:val="24"/>
        </w:rPr>
        <w:t xml:space="preserve">2. </w:t>
      </w:r>
      <w:r w:rsidRPr="0034763A">
        <w:rPr>
          <w:rStyle w:val="hl"/>
          <w:sz w:val="24"/>
          <w:szCs w:val="24"/>
        </w:rPr>
        <w:t>Предельные (минимальные и (или) максимальные) размеры земельных участков и п</w:t>
      </w:r>
      <w:r w:rsidRPr="0034763A">
        <w:rPr>
          <w:sz w:val="24"/>
          <w:szCs w:val="24"/>
        </w:rPr>
        <w:t>редельные параметры разрешенного строительства, реконструкции объектов капитального строительства для зоны С</w:t>
      </w:r>
      <w:r>
        <w:rPr>
          <w:sz w:val="24"/>
          <w:szCs w:val="24"/>
        </w:rPr>
        <w:t>Н</w:t>
      </w:r>
      <w:proofErr w:type="gramStart"/>
      <w:r>
        <w:rPr>
          <w:sz w:val="24"/>
          <w:szCs w:val="24"/>
        </w:rPr>
        <w:t>2</w:t>
      </w:r>
      <w:proofErr w:type="gramEnd"/>
      <w:r>
        <w:rPr>
          <w:sz w:val="24"/>
          <w:szCs w:val="24"/>
        </w:rPr>
        <w:t xml:space="preserve"> устанавливаются законодательством Российской Федерации.</w:t>
      </w:r>
    </w:p>
    <w:p w:rsidR="000A504D" w:rsidRPr="00536920" w:rsidRDefault="000A504D" w:rsidP="000A504D">
      <w:pPr>
        <w:spacing w:before="240"/>
        <w:ind w:firstLine="567"/>
        <w:jc w:val="both"/>
        <w:rPr>
          <w:color w:val="000000"/>
          <w:sz w:val="24"/>
          <w:szCs w:val="24"/>
        </w:rPr>
      </w:pPr>
      <w:r w:rsidRPr="00536920">
        <w:rPr>
          <w:color w:val="000000"/>
          <w:sz w:val="24"/>
          <w:szCs w:val="24"/>
        </w:rPr>
        <w:t>Ограничения использования земельных участков и объектов капитального строительства участков в зоне С</w:t>
      </w:r>
      <w:r>
        <w:rPr>
          <w:color w:val="000000"/>
          <w:sz w:val="24"/>
          <w:szCs w:val="24"/>
        </w:rPr>
        <w:t>Н</w:t>
      </w:r>
      <w:proofErr w:type="gramStart"/>
      <w:r>
        <w:rPr>
          <w:color w:val="000000"/>
          <w:sz w:val="24"/>
          <w:szCs w:val="24"/>
        </w:rPr>
        <w:t>2</w:t>
      </w:r>
      <w:proofErr w:type="gramEnd"/>
      <w:r w:rsidRPr="00536920">
        <w:rPr>
          <w:color w:val="000000"/>
          <w:sz w:val="24"/>
          <w:szCs w:val="24"/>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0A504D" w:rsidRPr="006E7FAE" w:rsidTr="00295AA3">
        <w:tc>
          <w:tcPr>
            <w:tcW w:w="709" w:type="dxa"/>
          </w:tcPr>
          <w:p w:rsidR="000A504D" w:rsidRPr="006E7FAE" w:rsidRDefault="000A504D" w:rsidP="00295AA3">
            <w:pPr>
              <w:pStyle w:val="ConsPlusNormal"/>
              <w:widowControl/>
              <w:tabs>
                <w:tab w:val="left" w:pos="-142"/>
              </w:tabs>
              <w:jc w:val="both"/>
              <w:rPr>
                <w:rFonts w:ascii="Times New Roman" w:hAnsi="Times New Roman" w:cs="Times New Roman"/>
                <w:b/>
                <w:szCs w:val="24"/>
              </w:rPr>
            </w:pPr>
            <w:r w:rsidRPr="006E7FAE">
              <w:rPr>
                <w:rFonts w:ascii="Times New Roman" w:hAnsi="Times New Roman" w:cs="Times New Roman"/>
                <w:b/>
                <w:szCs w:val="24"/>
              </w:rPr>
              <w:lastRenderedPageBreak/>
              <w:t xml:space="preserve">№ </w:t>
            </w:r>
            <w:proofErr w:type="spellStart"/>
            <w:r w:rsidRPr="006E7FAE">
              <w:rPr>
                <w:rFonts w:ascii="Times New Roman" w:hAnsi="Times New Roman" w:cs="Times New Roman"/>
                <w:b/>
                <w:szCs w:val="24"/>
              </w:rPr>
              <w:t>пп</w:t>
            </w:r>
            <w:proofErr w:type="spellEnd"/>
          </w:p>
        </w:tc>
        <w:tc>
          <w:tcPr>
            <w:tcW w:w="9214" w:type="dxa"/>
          </w:tcPr>
          <w:p w:rsidR="000A504D" w:rsidRPr="006E7FAE" w:rsidRDefault="000A504D" w:rsidP="00295AA3">
            <w:pPr>
              <w:pStyle w:val="ConsPlusNormal"/>
              <w:widowControl/>
              <w:tabs>
                <w:tab w:val="left" w:pos="-142"/>
              </w:tabs>
              <w:jc w:val="both"/>
              <w:rPr>
                <w:rFonts w:ascii="Times New Roman" w:hAnsi="Times New Roman" w:cs="Times New Roman"/>
                <w:b/>
                <w:szCs w:val="24"/>
              </w:rPr>
            </w:pPr>
            <w:r w:rsidRPr="006E7FAE">
              <w:rPr>
                <w:rFonts w:ascii="Times New Roman" w:hAnsi="Times New Roman" w:cs="Times New Roman"/>
                <w:b/>
                <w:szCs w:val="24"/>
              </w:rPr>
              <w:t>Вид ограничения</w:t>
            </w:r>
          </w:p>
        </w:tc>
      </w:tr>
      <w:tr w:rsidR="000A504D" w:rsidRPr="006E7FAE" w:rsidTr="00295AA3">
        <w:trPr>
          <w:trHeight w:val="163"/>
        </w:trPr>
        <w:tc>
          <w:tcPr>
            <w:tcW w:w="709" w:type="dxa"/>
          </w:tcPr>
          <w:p w:rsidR="000A504D" w:rsidRPr="006E7FAE" w:rsidRDefault="000A504D" w:rsidP="00295AA3">
            <w:pPr>
              <w:pStyle w:val="0"/>
              <w:tabs>
                <w:tab w:val="left" w:pos="-142"/>
              </w:tabs>
              <w:ind w:firstLine="0"/>
              <w:jc w:val="left"/>
              <w:rPr>
                <w:color w:val="auto"/>
                <w:sz w:val="22"/>
              </w:rPr>
            </w:pPr>
            <w:r>
              <w:rPr>
                <w:color w:val="auto"/>
                <w:sz w:val="22"/>
              </w:rPr>
              <w:t>1.1</w:t>
            </w:r>
          </w:p>
        </w:tc>
        <w:tc>
          <w:tcPr>
            <w:tcW w:w="9214" w:type="dxa"/>
          </w:tcPr>
          <w:p w:rsidR="000A504D" w:rsidRPr="006E7FAE" w:rsidRDefault="000A504D" w:rsidP="00295AA3">
            <w:pPr>
              <w:pStyle w:val="ConsPlusNormal"/>
              <w:tabs>
                <w:tab w:val="left" w:pos="-142"/>
              </w:tabs>
              <w:ind w:firstLine="22"/>
              <w:rPr>
                <w:rFonts w:ascii="Times New Roman" w:hAnsi="Times New Roman" w:cs="Times New Roman"/>
                <w:szCs w:val="24"/>
              </w:rPr>
            </w:pPr>
            <w:r w:rsidRPr="006E7FAE">
              <w:rPr>
                <w:rFonts w:ascii="Times New Roman" w:hAnsi="Times New Roman" w:cs="Times New Roman"/>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0A504D" w:rsidRPr="006E7FAE" w:rsidTr="00295AA3">
        <w:trPr>
          <w:trHeight w:val="99"/>
        </w:trPr>
        <w:tc>
          <w:tcPr>
            <w:tcW w:w="709" w:type="dxa"/>
          </w:tcPr>
          <w:p w:rsidR="000A504D" w:rsidRPr="006E7FAE" w:rsidRDefault="000A504D" w:rsidP="00295AA3">
            <w:pPr>
              <w:pStyle w:val="0"/>
              <w:tabs>
                <w:tab w:val="left" w:pos="-142"/>
              </w:tabs>
              <w:ind w:firstLine="0"/>
              <w:rPr>
                <w:color w:val="auto"/>
                <w:sz w:val="22"/>
              </w:rPr>
            </w:pPr>
            <w:r>
              <w:rPr>
                <w:color w:val="auto"/>
                <w:sz w:val="22"/>
              </w:rPr>
              <w:t>1.2</w:t>
            </w:r>
          </w:p>
        </w:tc>
        <w:tc>
          <w:tcPr>
            <w:tcW w:w="9214" w:type="dxa"/>
          </w:tcPr>
          <w:p w:rsidR="000A504D" w:rsidRPr="006E7FAE" w:rsidRDefault="000A504D" w:rsidP="00295AA3">
            <w:pPr>
              <w:pStyle w:val="ConsPlusNormal"/>
              <w:tabs>
                <w:tab w:val="left" w:pos="-142"/>
              </w:tabs>
              <w:ind w:firstLine="22"/>
              <w:rPr>
                <w:rFonts w:ascii="Times New Roman" w:hAnsi="Times New Roman" w:cs="Times New Roman"/>
                <w:szCs w:val="24"/>
              </w:rPr>
            </w:pPr>
            <w:r w:rsidRPr="006E7FAE">
              <w:rPr>
                <w:rFonts w:ascii="Times New Roman" w:hAnsi="Times New Roman" w:cs="Times New Roman"/>
                <w:szCs w:val="24"/>
              </w:rPr>
              <w:t xml:space="preserve">Размещение скотомогильников (биотермических ям) </w:t>
            </w:r>
            <w:proofErr w:type="gramStart"/>
            <w:r w:rsidRPr="006E7FAE">
              <w:rPr>
                <w:rFonts w:ascii="Times New Roman" w:hAnsi="Times New Roman" w:cs="Times New Roman"/>
                <w:szCs w:val="24"/>
              </w:rPr>
              <w:t>в</w:t>
            </w:r>
            <w:proofErr w:type="gramEnd"/>
            <w:r w:rsidRPr="006E7FAE">
              <w:rPr>
                <w:rFonts w:ascii="Times New Roman" w:hAnsi="Times New Roman" w:cs="Times New Roman"/>
                <w:szCs w:val="24"/>
              </w:rPr>
              <w:t xml:space="preserve"> </w:t>
            </w:r>
            <w:proofErr w:type="gramStart"/>
            <w:r w:rsidRPr="006E7FAE">
              <w:rPr>
                <w:rFonts w:ascii="Times New Roman" w:hAnsi="Times New Roman" w:cs="Times New Roman"/>
                <w:szCs w:val="24"/>
              </w:rPr>
              <w:t>водоохраной</w:t>
            </w:r>
            <w:proofErr w:type="gramEnd"/>
            <w:r w:rsidRPr="006E7FAE">
              <w:rPr>
                <w:rFonts w:ascii="Times New Roman" w:hAnsi="Times New Roman" w:cs="Times New Roman"/>
                <w:szCs w:val="24"/>
              </w:rPr>
              <w:t>, лесопарковой и заповедной зонах запрещается.</w:t>
            </w:r>
          </w:p>
        </w:tc>
      </w:tr>
      <w:tr w:rsidR="000A504D" w:rsidRPr="006E7FAE" w:rsidTr="00295AA3">
        <w:trPr>
          <w:trHeight w:val="149"/>
        </w:trPr>
        <w:tc>
          <w:tcPr>
            <w:tcW w:w="709" w:type="dxa"/>
          </w:tcPr>
          <w:p w:rsidR="000A504D" w:rsidRPr="006E7FAE" w:rsidRDefault="000A504D" w:rsidP="00295AA3">
            <w:pPr>
              <w:pStyle w:val="0"/>
              <w:tabs>
                <w:tab w:val="left" w:pos="-142"/>
              </w:tabs>
              <w:ind w:firstLine="0"/>
              <w:rPr>
                <w:color w:val="auto"/>
                <w:sz w:val="22"/>
              </w:rPr>
            </w:pPr>
            <w:r>
              <w:rPr>
                <w:color w:val="auto"/>
                <w:sz w:val="22"/>
              </w:rPr>
              <w:t>1.3</w:t>
            </w:r>
          </w:p>
        </w:tc>
        <w:tc>
          <w:tcPr>
            <w:tcW w:w="9214" w:type="dxa"/>
          </w:tcPr>
          <w:p w:rsidR="000A504D" w:rsidRPr="006E7FAE" w:rsidRDefault="000A504D" w:rsidP="00295AA3">
            <w:pPr>
              <w:pStyle w:val="ConsPlusNormal"/>
              <w:tabs>
                <w:tab w:val="left" w:pos="-142"/>
              </w:tabs>
              <w:ind w:firstLine="22"/>
              <w:rPr>
                <w:rFonts w:ascii="Times New Roman" w:hAnsi="Times New Roman" w:cs="Times New Roman"/>
                <w:szCs w:val="24"/>
              </w:rPr>
            </w:pPr>
            <w:r w:rsidRPr="006E7FAE">
              <w:rPr>
                <w:rFonts w:ascii="Times New Roman" w:hAnsi="Times New Roman" w:cs="Times New Roman"/>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0A504D" w:rsidRPr="006E7FAE" w:rsidTr="00295AA3">
        <w:trPr>
          <w:trHeight w:val="99"/>
        </w:trPr>
        <w:tc>
          <w:tcPr>
            <w:tcW w:w="709" w:type="dxa"/>
          </w:tcPr>
          <w:p w:rsidR="000A504D" w:rsidRPr="006E7FAE" w:rsidRDefault="000A504D" w:rsidP="00295AA3">
            <w:pPr>
              <w:pStyle w:val="0"/>
              <w:tabs>
                <w:tab w:val="left" w:pos="-142"/>
              </w:tabs>
              <w:ind w:firstLine="0"/>
              <w:rPr>
                <w:color w:val="auto"/>
                <w:sz w:val="22"/>
              </w:rPr>
            </w:pPr>
            <w:r>
              <w:rPr>
                <w:color w:val="auto"/>
                <w:sz w:val="22"/>
              </w:rPr>
              <w:t>1.4</w:t>
            </w:r>
          </w:p>
        </w:tc>
        <w:tc>
          <w:tcPr>
            <w:tcW w:w="9214" w:type="dxa"/>
          </w:tcPr>
          <w:p w:rsidR="000A504D" w:rsidRPr="006E7FAE" w:rsidRDefault="000A504D" w:rsidP="00295AA3">
            <w:pPr>
              <w:pStyle w:val="ConsPlusNormal"/>
              <w:tabs>
                <w:tab w:val="left" w:pos="-142"/>
              </w:tabs>
              <w:ind w:firstLine="22"/>
              <w:rPr>
                <w:rFonts w:ascii="Times New Roman" w:hAnsi="Times New Roman" w:cs="Times New Roman"/>
                <w:szCs w:val="24"/>
              </w:rPr>
            </w:pPr>
            <w:r w:rsidRPr="006E7FAE">
              <w:rPr>
                <w:rFonts w:ascii="Times New Roman" w:hAnsi="Times New Roman" w:cs="Times New Roman"/>
                <w:szCs w:val="24"/>
              </w:rPr>
              <w:t xml:space="preserve">Полигоны ТБО и ЖБО размещаются на участках, где выявлены глины или тяжелые суглинки, а грунтовые воды находятся на глубине не менее 2 м. Не используются </w:t>
            </w:r>
            <w:r>
              <w:rPr>
                <w:rFonts w:ascii="Times New Roman" w:hAnsi="Times New Roman" w:cs="Times New Roman"/>
                <w:szCs w:val="24"/>
              </w:rPr>
              <w:t>для</w:t>
            </w:r>
            <w:r w:rsidRPr="006E7FAE">
              <w:rPr>
                <w:rFonts w:ascii="Times New Roman" w:hAnsi="Times New Roman" w:cs="Times New Roman"/>
                <w:szCs w:val="24"/>
              </w:rPr>
              <w:t xml:space="preserve"> полигон</w:t>
            </w:r>
            <w:r>
              <w:rPr>
                <w:rFonts w:ascii="Times New Roman" w:hAnsi="Times New Roman" w:cs="Times New Roman"/>
                <w:szCs w:val="24"/>
              </w:rPr>
              <w:t>а</w:t>
            </w:r>
            <w:r w:rsidRPr="006E7FAE">
              <w:rPr>
                <w:rFonts w:ascii="Times New Roman" w:hAnsi="Times New Roman" w:cs="Times New Roman"/>
                <w:szCs w:val="24"/>
              </w:rPr>
              <w:t xml:space="preserve"> болота глубиной более 1м и участки с выходами грунтовых вод в виде ключей.</w:t>
            </w:r>
          </w:p>
        </w:tc>
      </w:tr>
    </w:tbl>
    <w:p w:rsidR="000A504D" w:rsidRDefault="000A504D" w:rsidP="000A504D">
      <w:pPr>
        <w:jc w:val="center"/>
        <w:rPr>
          <w:b/>
          <w:sz w:val="24"/>
          <w:szCs w:val="24"/>
        </w:rPr>
      </w:pPr>
      <w:r>
        <w:rPr>
          <w:b/>
          <w:noProof/>
          <w:sz w:val="24"/>
          <w:szCs w:val="24"/>
        </w:rPr>
        <w:lastRenderedPageBreak/>
        <w:drawing>
          <wp:inline distT="0" distB="0" distL="0" distR="0">
            <wp:extent cx="6021070" cy="8531225"/>
            <wp:effectExtent l="19050" t="0" r="0" b="0"/>
            <wp:docPr id="1" name="Рисунок 1" descr="ПЗЗ Бакчар (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З Бакчар (А0)"/>
                    <pic:cNvPicPr>
                      <a:picLocks noChangeAspect="1" noChangeArrowheads="1"/>
                    </pic:cNvPicPr>
                  </pic:nvPicPr>
                  <pic:blipFill>
                    <a:blip r:embed="rId64" cstate="print"/>
                    <a:srcRect/>
                    <a:stretch>
                      <a:fillRect/>
                    </a:stretch>
                  </pic:blipFill>
                  <pic:spPr bwMode="auto">
                    <a:xfrm>
                      <a:off x="0" y="0"/>
                      <a:ext cx="6021070" cy="8531225"/>
                    </a:xfrm>
                    <a:prstGeom prst="rect">
                      <a:avLst/>
                    </a:prstGeom>
                    <a:noFill/>
                    <a:ln w="9525">
                      <a:noFill/>
                      <a:miter lim="800000"/>
                      <a:headEnd/>
                      <a:tailEnd/>
                    </a:ln>
                  </pic:spPr>
                </pic:pic>
              </a:graphicData>
            </a:graphic>
          </wp:inline>
        </w:drawing>
      </w: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r>
        <w:rPr>
          <w:b/>
          <w:noProof/>
          <w:sz w:val="24"/>
          <w:szCs w:val="24"/>
        </w:rPr>
        <w:drawing>
          <wp:inline distT="0" distB="0" distL="0" distR="0">
            <wp:extent cx="5926455" cy="8367395"/>
            <wp:effectExtent l="19050" t="0" r="0" b="0"/>
            <wp:docPr id="2" name="Рисунок 2" descr="ПЗЗ Остальное (А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 Остальное (А0)"/>
                    <pic:cNvPicPr>
                      <a:picLocks noChangeAspect="1" noChangeArrowheads="1"/>
                    </pic:cNvPicPr>
                  </pic:nvPicPr>
                  <pic:blipFill>
                    <a:blip r:embed="rId65" cstate="print"/>
                    <a:srcRect/>
                    <a:stretch>
                      <a:fillRect/>
                    </a:stretch>
                  </pic:blipFill>
                  <pic:spPr bwMode="auto">
                    <a:xfrm>
                      <a:off x="0" y="0"/>
                      <a:ext cx="5926455" cy="8367395"/>
                    </a:xfrm>
                    <a:prstGeom prst="rect">
                      <a:avLst/>
                    </a:prstGeom>
                    <a:noFill/>
                    <a:ln w="9525">
                      <a:noFill/>
                      <a:miter lim="800000"/>
                      <a:headEnd/>
                      <a:tailEnd/>
                    </a:ln>
                  </pic:spPr>
                </pic:pic>
              </a:graphicData>
            </a:graphic>
          </wp:inline>
        </w:drawing>
      </w: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pPr>
    </w:p>
    <w:p w:rsidR="000A504D" w:rsidRDefault="000A504D" w:rsidP="000A504D">
      <w:pPr>
        <w:jc w:val="center"/>
        <w:rPr>
          <w:b/>
          <w:sz w:val="24"/>
          <w:szCs w:val="24"/>
        </w:rPr>
        <w:sectPr w:rsidR="000A504D" w:rsidSect="003F2B1E">
          <w:pgSz w:w="11906" w:h="16838"/>
          <w:pgMar w:top="1134" w:right="851" w:bottom="1134" w:left="1701" w:header="709" w:footer="709" w:gutter="0"/>
          <w:cols w:space="708"/>
          <w:docGrid w:linePitch="360"/>
        </w:sectPr>
      </w:pPr>
    </w:p>
    <w:p w:rsidR="000A504D" w:rsidRDefault="000A504D" w:rsidP="000A504D">
      <w:pPr>
        <w:jc w:val="center"/>
        <w:rPr>
          <w:b/>
          <w:sz w:val="24"/>
          <w:szCs w:val="24"/>
        </w:rPr>
        <w:sectPr w:rsidR="000A504D" w:rsidSect="00B55FA5">
          <w:pgSz w:w="16838" w:h="11906" w:orient="landscape"/>
          <w:pgMar w:top="1701" w:right="1134" w:bottom="851" w:left="1134" w:header="709" w:footer="709" w:gutter="0"/>
          <w:cols w:space="708"/>
          <w:docGrid w:linePitch="360"/>
        </w:sectPr>
      </w:pPr>
      <w:r>
        <w:rPr>
          <w:b/>
          <w:noProof/>
          <w:sz w:val="24"/>
          <w:szCs w:val="24"/>
        </w:rPr>
        <w:lastRenderedPageBreak/>
        <w:drawing>
          <wp:inline distT="0" distB="0" distL="0" distR="0">
            <wp:extent cx="8522970" cy="6029960"/>
            <wp:effectExtent l="19050" t="0" r="0" b="0"/>
            <wp:docPr id="3" name="Рисунок 3" descr="ПЗЗ Общ (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 Общ (А1)"/>
                    <pic:cNvPicPr>
                      <a:picLocks noChangeAspect="1" noChangeArrowheads="1"/>
                    </pic:cNvPicPr>
                  </pic:nvPicPr>
                  <pic:blipFill>
                    <a:blip r:embed="rId66" cstate="print"/>
                    <a:srcRect/>
                    <a:stretch>
                      <a:fillRect/>
                    </a:stretch>
                  </pic:blipFill>
                  <pic:spPr bwMode="auto">
                    <a:xfrm>
                      <a:off x="0" y="0"/>
                      <a:ext cx="8522970" cy="6029960"/>
                    </a:xfrm>
                    <a:prstGeom prst="rect">
                      <a:avLst/>
                    </a:prstGeom>
                    <a:noFill/>
                    <a:ln w="9525">
                      <a:noFill/>
                      <a:miter lim="800000"/>
                      <a:headEnd/>
                      <a:tailEnd/>
                    </a:ln>
                  </pic:spPr>
                </pic:pic>
              </a:graphicData>
            </a:graphic>
          </wp:inline>
        </w:drawing>
      </w:r>
    </w:p>
    <w:p w:rsidR="000A504D" w:rsidRPr="00C332A6" w:rsidRDefault="000A504D" w:rsidP="000A504D">
      <w:pPr>
        <w:pStyle w:val="ConsPlusNormal"/>
        <w:outlineLvl w:val="0"/>
        <w:rPr>
          <w:rFonts w:ascii="Times New Roman" w:hAnsi="Times New Roman" w:cs="Times New Roman"/>
          <w:szCs w:val="24"/>
        </w:rPr>
      </w:pPr>
      <w:r>
        <w:rPr>
          <w:rFonts w:ascii="Times New Roman" w:hAnsi="Times New Roman" w:cs="Times New Roman"/>
          <w:szCs w:val="24"/>
        </w:rPr>
        <w:lastRenderedPageBreak/>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Приложение 2</w:t>
      </w:r>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к постановлению администрации</w:t>
      </w:r>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Бакчарского сельского поселения</w:t>
      </w:r>
    </w:p>
    <w:p w:rsidR="000A504D" w:rsidRPr="00C332A6" w:rsidRDefault="000A504D" w:rsidP="000A504D">
      <w:pPr>
        <w:pStyle w:val="ConsPlusNormal"/>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Pr="00C332A6">
        <w:rPr>
          <w:rFonts w:ascii="Times New Roman" w:hAnsi="Times New Roman" w:cs="Times New Roman"/>
          <w:szCs w:val="24"/>
        </w:rPr>
        <w:t xml:space="preserve">от </w:t>
      </w:r>
      <w:r>
        <w:rPr>
          <w:rFonts w:ascii="Times New Roman" w:hAnsi="Times New Roman" w:cs="Times New Roman"/>
          <w:szCs w:val="24"/>
        </w:rPr>
        <w:t>04</w:t>
      </w:r>
      <w:r w:rsidRPr="00C332A6">
        <w:rPr>
          <w:rFonts w:ascii="Times New Roman" w:hAnsi="Times New Roman" w:cs="Times New Roman"/>
          <w:szCs w:val="24"/>
        </w:rPr>
        <w:t>.0</w:t>
      </w:r>
      <w:r>
        <w:rPr>
          <w:rFonts w:ascii="Times New Roman" w:hAnsi="Times New Roman" w:cs="Times New Roman"/>
          <w:szCs w:val="24"/>
        </w:rPr>
        <w:t>2</w:t>
      </w:r>
      <w:r w:rsidRPr="00C332A6">
        <w:rPr>
          <w:rFonts w:ascii="Times New Roman" w:hAnsi="Times New Roman" w:cs="Times New Roman"/>
          <w:szCs w:val="24"/>
        </w:rPr>
        <w:t>.20</w:t>
      </w:r>
      <w:r>
        <w:rPr>
          <w:rFonts w:ascii="Times New Roman" w:hAnsi="Times New Roman" w:cs="Times New Roman"/>
          <w:szCs w:val="24"/>
        </w:rPr>
        <w:t>22</w:t>
      </w:r>
      <w:r w:rsidRPr="00C332A6">
        <w:rPr>
          <w:rFonts w:ascii="Times New Roman" w:hAnsi="Times New Roman" w:cs="Times New Roman"/>
          <w:szCs w:val="24"/>
        </w:rPr>
        <w:t xml:space="preserve"> №</w:t>
      </w:r>
      <w:r>
        <w:rPr>
          <w:rFonts w:ascii="Times New Roman" w:hAnsi="Times New Roman" w:cs="Times New Roman"/>
          <w:szCs w:val="24"/>
        </w:rPr>
        <w:t>32</w:t>
      </w:r>
    </w:p>
    <w:p w:rsidR="000A504D" w:rsidRDefault="000A504D" w:rsidP="000A504D">
      <w:pPr>
        <w:ind w:firstLine="567"/>
        <w:jc w:val="both"/>
      </w:pPr>
    </w:p>
    <w:p w:rsidR="000A504D" w:rsidRDefault="000A504D" w:rsidP="000A504D">
      <w:pPr>
        <w:ind w:firstLine="567"/>
        <w:jc w:val="both"/>
      </w:pPr>
    </w:p>
    <w:p w:rsidR="000A504D" w:rsidRDefault="000A504D" w:rsidP="000A504D">
      <w:pPr>
        <w:ind w:firstLine="567"/>
        <w:jc w:val="both"/>
      </w:pPr>
    </w:p>
    <w:p w:rsidR="000A504D" w:rsidRDefault="000A504D" w:rsidP="000A504D">
      <w:pPr>
        <w:ind w:firstLine="567"/>
        <w:jc w:val="both"/>
      </w:pPr>
    </w:p>
    <w:p w:rsidR="000A504D" w:rsidRPr="00AC4087" w:rsidRDefault="000A504D" w:rsidP="000A504D">
      <w:pPr>
        <w:jc w:val="center"/>
        <w:rPr>
          <w:sz w:val="24"/>
          <w:szCs w:val="24"/>
        </w:rPr>
      </w:pPr>
      <w:r w:rsidRPr="00AC4087">
        <w:rPr>
          <w:sz w:val="24"/>
          <w:szCs w:val="24"/>
        </w:rPr>
        <w:t>СОСТАВ</w:t>
      </w:r>
    </w:p>
    <w:p w:rsidR="000A504D" w:rsidRPr="00E7411F" w:rsidRDefault="000A504D" w:rsidP="000A504D">
      <w:pPr>
        <w:jc w:val="center"/>
        <w:rPr>
          <w:sz w:val="24"/>
          <w:szCs w:val="24"/>
        </w:rPr>
      </w:pPr>
      <w:r w:rsidRPr="00E7411F">
        <w:rPr>
          <w:sz w:val="24"/>
          <w:szCs w:val="24"/>
        </w:rPr>
        <w:t>рабочей  комиссии по проведению публичных слушаний и учету предложений граждан по обсуждению проекта Правил землепользования и застройки муниципального образования «Бакчарское сельское поселение» Бакчарского района Томской области</w:t>
      </w:r>
    </w:p>
    <w:p w:rsidR="000A504D" w:rsidRPr="00E7411F" w:rsidRDefault="000A504D" w:rsidP="000A504D">
      <w:pPr>
        <w:pStyle w:val="10"/>
        <w:jc w:val="center"/>
        <w:rPr>
          <w:szCs w:val="24"/>
        </w:rPr>
      </w:pPr>
    </w:p>
    <w:p w:rsidR="000A504D" w:rsidRDefault="000A504D" w:rsidP="000A504D">
      <w:pPr>
        <w:pStyle w:val="10"/>
        <w:jc w:val="center"/>
        <w:rPr>
          <w:szCs w:val="24"/>
        </w:rPr>
      </w:pPr>
    </w:p>
    <w:p w:rsidR="000A504D" w:rsidRDefault="000A504D" w:rsidP="000A504D">
      <w:pPr>
        <w:jc w:val="center"/>
        <w:rPr>
          <w:sz w:val="24"/>
          <w:szCs w:val="24"/>
        </w:rPr>
      </w:pPr>
    </w:p>
    <w:p w:rsidR="000A504D" w:rsidRPr="00AC4087" w:rsidRDefault="000A504D" w:rsidP="000A504D">
      <w:pPr>
        <w:jc w:val="center"/>
        <w:rPr>
          <w:sz w:val="24"/>
          <w:szCs w:val="24"/>
        </w:rPr>
      </w:pPr>
    </w:p>
    <w:p w:rsidR="000A504D" w:rsidRDefault="000A504D" w:rsidP="000A504D">
      <w:pPr>
        <w:rPr>
          <w:sz w:val="24"/>
          <w:szCs w:val="24"/>
        </w:rPr>
      </w:pPr>
      <w:r>
        <w:rPr>
          <w:sz w:val="24"/>
          <w:szCs w:val="24"/>
        </w:rPr>
        <w:t xml:space="preserve">Приколота Сергей Михайлович - Глава Бакчарского сельского поселения, </w:t>
      </w:r>
      <w:r w:rsidRPr="004F3AD1">
        <w:rPr>
          <w:sz w:val="24"/>
          <w:szCs w:val="24"/>
        </w:rPr>
        <w:t xml:space="preserve"> председатель комиссии</w:t>
      </w:r>
    </w:p>
    <w:p w:rsidR="000A504D" w:rsidRPr="004F3AD1" w:rsidRDefault="000A504D" w:rsidP="000A504D">
      <w:pPr>
        <w:rPr>
          <w:sz w:val="24"/>
          <w:szCs w:val="24"/>
        </w:rPr>
      </w:pPr>
      <w:r w:rsidRPr="004F3AD1">
        <w:rPr>
          <w:sz w:val="24"/>
          <w:szCs w:val="24"/>
        </w:rPr>
        <w:t>Рытова Елена Сергеевна – депутат Совета Бакчарского сельского поселения</w:t>
      </w:r>
      <w:r>
        <w:rPr>
          <w:sz w:val="24"/>
          <w:szCs w:val="24"/>
        </w:rPr>
        <w:t>, секретарь комиссии</w:t>
      </w:r>
    </w:p>
    <w:p w:rsidR="000A504D" w:rsidRPr="004F3AD1" w:rsidRDefault="000A504D" w:rsidP="000A504D">
      <w:pPr>
        <w:jc w:val="both"/>
        <w:rPr>
          <w:sz w:val="24"/>
          <w:szCs w:val="24"/>
        </w:rPr>
      </w:pPr>
    </w:p>
    <w:p w:rsidR="000A504D" w:rsidRDefault="000A504D" w:rsidP="000A504D">
      <w:pPr>
        <w:jc w:val="both"/>
        <w:rPr>
          <w:sz w:val="24"/>
          <w:szCs w:val="24"/>
        </w:rPr>
      </w:pPr>
      <w:r w:rsidRPr="004F3AD1">
        <w:rPr>
          <w:sz w:val="24"/>
          <w:szCs w:val="24"/>
        </w:rPr>
        <w:t>Члены комиссии:</w:t>
      </w:r>
    </w:p>
    <w:p w:rsidR="000A504D" w:rsidRPr="004F3AD1" w:rsidRDefault="000A504D" w:rsidP="000A504D">
      <w:pPr>
        <w:jc w:val="both"/>
        <w:rPr>
          <w:sz w:val="24"/>
          <w:szCs w:val="24"/>
        </w:rPr>
      </w:pPr>
    </w:p>
    <w:p w:rsidR="000A504D" w:rsidRPr="004F3AD1" w:rsidRDefault="000A504D" w:rsidP="000A504D">
      <w:pPr>
        <w:jc w:val="both"/>
        <w:rPr>
          <w:sz w:val="24"/>
          <w:szCs w:val="24"/>
        </w:rPr>
      </w:pPr>
      <w:r>
        <w:rPr>
          <w:sz w:val="24"/>
          <w:szCs w:val="24"/>
        </w:rPr>
        <w:t>Пирогов Иван Александрович - Заместитель Главы Бакчарского сельского поселения</w:t>
      </w:r>
    </w:p>
    <w:p w:rsidR="000A504D" w:rsidRPr="004F3AD1" w:rsidRDefault="000A504D" w:rsidP="000A504D">
      <w:pPr>
        <w:rPr>
          <w:sz w:val="24"/>
          <w:szCs w:val="24"/>
        </w:rPr>
      </w:pPr>
      <w:proofErr w:type="spellStart"/>
      <w:r w:rsidRPr="004F3AD1">
        <w:rPr>
          <w:sz w:val="24"/>
          <w:szCs w:val="24"/>
        </w:rPr>
        <w:t>Трофимский</w:t>
      </w:r>
      <w:proofErr w:type="spellEnd"/>
      <w:r w:rsidRPr="004F3AD1">
        <w:rPr>
          <w:sz w:val="24"/>
          <w:szCs w:val="24"/>
        </w:rPr>
        <w:t xml:space="preserve"> Константин Васильевич – депутат Совета Бакчарского сельского поселения</w:t>
      </w:r>
    </w:p>
    <w:p w:rsidR="000A504D" w:rsidRPr="00AC4087" w:rsidRDefault="000A504D" w:rsidP="000A504D">
      <w:pPr>
        <w:jc w:val="both"/>
        <w:rPr>
          <w:sz w:val="24"/>
          <w:szCs w:val="24"/>
        </w:rPr>
      </w:pPr>
      <w:proofErr w:type="spellStart"/>
      <w:r w:rsidRPr="004F3AD1">
        <w:rPr>
          <w:sz w:val="24"/>
          <w:szCs w:val="24"/>
        </w:rPr>
        <w:t>Стенечкин</w:t>
      </w:r>
      <w:proofErr w:type="spellEnd"/>
      <w:r w:rsidRPr="004F3AD1">
        <w:rPr>
          <w:sz w:val="24"/>
          <w:szCs w:val="24"/>
        </w:rPr>
        <w:t xml:space="preserve"> Игорь Николаевич – депутат Совета Бакчарского сельского поселения</w:t>
      </w:r>
    </w:p>
    <w:p w:rsidR="000A504D" w:rsidRPr="004F68AA" w:rsidRDefault="000A504D" w:rsidP="000A504D">
      <w:pPr>
        <w:ind w:right="282"/>
        <w:jc w:val="both"/>
        <w:rPr>
          <w:b/>
          <w:sz w:val="24"/>
          <w:szCs w:val="24"/>
        </w:rPr>
      </w:pPr>
      <w:proofErr w:type="spellStart"/>
      <w:r w:rsidRPr="004F3AD1">
        <w:rPr>
          <w:sz w:val="24"/>
          <w:szCs w:val="24"/>
        </w:rPr>
        <w:t>Шарабуров</w:t>
      </w:r>
      <w:proofErr w:type="spellEnd"/>
      <w:r w:rsidRPr="004F3AD1">
        <w:rPr>
          <w:sz w:val="24"/>
          <w:szCs w:val="24"/>
        </w:rPr>
        <w:t xml:space="preserve"> Александр Владимирович – депутат Совета Бакчарского сельского поселения, секретарь комиссии</w:t>
      </w:r>
    </w:p>
    <w:p w:rsidR="006C743B" w:rsidRDefault="006C743B"/>
    <w:sectPr w:rsidR="006C743B" w:rsidSect="003F2B1E">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574"/>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43B0A4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922024A"/>
    <w:multiLevelType w:val="hybridMultilevel"/>
    <w:tmpl w:val="223E199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E7606A6"/>
    <w:multiLevelType w:val="hybridMultilevel"/>
    <w:tmpl w:val="8D465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1C4B2B77"/>
    <w:multiLevelType w:val="hybridMultilevel"/>
    <w:tmpl w:val="67128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D450D40"/>
    <w:multiLevelType w:val="hybridMultilevel"/>
    <w:tmpl w:val="EA92A68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9">
    <w:nsid w:val="1DC426F8"/>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0">
    <w:nsid w:val="1F0F3D9E"/>
    <w:multiLevelType w:val="hybridMultilevel"/>
    <w:tmpl w:val="F72E258A"/>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9932363"/>
    <w:multiLevelType w:val="hybridMultilevel"/>
    <w:tmpl w:val="C41045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C2E1385"/>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3C124B9F"/>
    <w:multiLevelType w:val="hybridMultilevel"/>
    <w:tmpl w:val="95EC184C"/>
    <w:lvl w:ilvl="0" w:tplc="627C86C4">
      <w:start w:val="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421C2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5">
    <w:nsid w:val="4A586312"/>
    <w:multiLevelType w:val="hybridMultilevel"/>
    <w:tmpl w:val="C19C1B6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6">
    <w:nsid w:val="4E0C636E"/>
    <w:multiLevelType w:val="hybridMultilevel"/>
    <w:tmpl w:val="C4384206"/>
    <w:lvl w:ilvl="0" w:tplc="415A8138">
      <w:start w:val="1"/>
      <w:numFmt w:val="decimal"/>
      <w:lvlText w:val="%1."/>
      <w:lvlJc w:val="left"/>
      <w:pPr>
        <w:tabs>
          <w:tab w:val="num" w:pos="1654"/>
        </w:tabs>
        <w:ind w:left="1654" w:hanging="945"/>
      </w:pPr>
    </w:lvl>
    <w:lvl w:ilvl="1" w:tplc="A49EC9FC">
      <w:numFmt w:val="none"/>
      <w:lvlText w:val=""/>
      <w:lvlJc w:val="left"/>
      <w:pPr>
        <w:tabs>
          <w:tab w:val="num" w:pos="360"/>
        </w:tabs>
      </w:pPr>
    </w:lvl>
    <w:lvl w:ilvl="2" w:tplc="628E725A">
      <w:numFmt w:val="none"/>
      <w:lvlText w:val=""/>
      <w:lvlJc w:val="left"/>
      <w:pPr>
        <w:tabs>
          <w:tab w:val="num" w:pos="360"/>
        </w:tabs>
      </w:pPr>
    </w:lvl>
    <w:lvl w:ilvl="3" w:tplc="469EA786">
      <w:numFmt w:val="none"/>
      <w:lvlText w:val=""/>
      <w:lvlJc w:val="left"/>
      <w:pPr>
        <w:tabs>
          <w:tab w:val="num" w:pos="360"/>
        </w:tabs>
      </w:pPr>
    </w:lvl>
    <w:lvl w:ilvl="4" w:tplc="4FE6AF60">
      <w:numFmt w:val="none"/>
      <w:lvlText w:val=""/>
      <w:lvlJc w:val="left"/>
      <w:pPr>
        <w:tabs>
          <w:tab w:val="num" w:pos="360"/>
        </w:tabs>
      </w:pPr>
    </w:lvl>
    <w:lvl w:ilvl="5" w:tplc="779E641C">
      <w:numFmt w:val="none"/>
      <w:lvlText w:val=""/>
      <w:lvlJc w:val="left"/>
      <w:pPr>
        <w:tabs>
          <w:tab w:val="num" w:pos="360"/>
        </w:tabs>
      </w:pPr>
    </w:lvl>
    <w:lvl w:ilvl="6" w:tplc="191E05EA">
      <w:numFmt w:val="none"/>
      <w:lvlText w:val=""/>
      <w:lvlJc w:val="left"/>
      <w:pPr>
        <w:tabs>
          <w:tab w:val="num" w:pos="360"/>
        </w:tabs>
      </w:pPr>
    </w:lvl>
    <w:lvl w:ilvl="7" w:tplc="4148CF64">
      <w:numFmt w:val="none"/>
      <w:lvlText w:val=""/>
      <w:lvlJc w:val="left"/>
      <w:pPr>
        <w:tabs>
          <w:tab w:val="num" w:pos="360"/>
        </w:tabs>
      </w:pPr>
    </w:lvl>
    <w:lvl w:ilvl="8" w:tplc="C4882996">
      <w:numFmt w:val="none"/>
      <w:lvlText w:val=""/>
      <w:lvlJc w:val="left"/>
      <w:pPr>
        <w:tabs>
          <w:tab w:val="num" w:pos="360"/>
        </w:tabs>
      </w:pPr>
    </w:lvl>
  </w:abstractNum>
  <w:abstractNum w:abstractNumId="17">
    <w:nsid w:val="52B069E2"/>
    <w:multiLevelType w:val="hybridMultilevel"/>
    <w:tmpl w:val="38E646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52A77B0"/>
    <w:multiLevelType w:val="hybridMultilevel"/>
    <w:tmpl w:val="B5E22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65962F7"/>
    <w:multiLevelType w:val="hybridMultilevel"/>
    <w:tmpl w:val="0A6068CC"/>
    <w:lvl w:ilvl="0" w:tplc="B1EC4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BF50E47"/>
    <w:multiLevelType w:val="hybridMultilevel"/>
    <w:tmpl w:val="5D8C2F26"/>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02F2474"/>
    <w:multiLevelType w:val="multilevel"/>
    <w:tmpl w:val="9716D3C8"/>
    <w:lvl w:ilvl="0">
      <w:start w:val="1"/>
      <w:numFmt w:val="decimal"/>
      <w:pStyle w:val="2"/>
      <w:suff w:val="space"/>
      <w:lvlText w:val="%1."/>
      <w:lvlJc w:val="left"/>
      <w:pPr>
        <w:ind w:left="567"/>
      </w:pPr>
      <w:rPr>
        <w:rFonts w:hint="default"/>
      </w:rPr>
    </w:lvl>
    <w:lvl w:ilvl="1">
      <w:start w:val="1"/>
      <w:numFmt w:val="decimal"/>
      <w:pStyle w:val="1"/>
      <w:suff w:val="space"/>
      <w:lvlText w:val="%1.%2."/>
      <w:lvlJc w:val="left"/>
      <w:pPr>
        <w:ind w:left="964"/>
      </w:pPr>
      <w:rPr>
        <w:rFonts w:hint="default"/>
      </w:rPr>
    </w:lvl>
    <w:lvl w:ilvl="2">
      <w:start w:val="1"/>
      <w:numFmt w:val="decimal"/>
      <w:pStyle w:val="2"/>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3">
    <w:nsid w:val="61B11A2C"/>
    <w:multiLevelType w:val="hybridMultilevel"/>
    <w:tmpl w:val="9C200ECA"/>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24">
    <w:nsid w:val="65732896"/>
    <w:multiLevelType w:val="hybridMultilevel"/>
    <w:tmpl w:val="5ECAE3AE"/>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0622E7F"/>
    <w:multiLevelType w:val="hybridMultilevel"/>
    <w:tmpl w:val="120E1BB2"/>
    <w:lvl w:ilvl="0" w:tplc="DD82738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6">
    <w:nsid w:val="713960DA"/>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1"/>
  </w:num>
  <w:num w:numId="4">
    <w:abstractNumId w:val="17"/>
  </w:num>
  <w:num w:numId="5">
    <w:abstractNumId w:val="8"/>
  </w:num>
  <w:num w:numId="6">
    <w:abstractNumId w:val="15"/>
  </w:num>
  <w:num w:numId="7">
    <w:abstractNumId w:val="26"/>
  </w:num>
  <w:num w:numId="8">
    <w:abstractNumId w:val="0"/>
  </w:num>
  <w:num w:numId="9">
    <w:abstractNumId w:val="1"/>
  </w:num>
  <w:num w:numId="10">
    <w:abstractNumId w:val="14"/>
  </w:num>
  <w:num w:numId="11">
    <w:abstractNumId w:val="9"/>
  </w:num>
  <w:num w:numId="12">
    <w:abstractNumId w:val="12"/>
  </w:num>
  <w:num w:numId="13">
    <w:abstractNumId w:val="22"/>
  </w:num>
  <w:num w:numId="14">
    <w:abstractNumId w:val="21"/>
  </w:num>
  <w:num w:numId="15">
    <w:abstractNumId w:val="5"/>
  </w:num>
  <w:num w:numId="16">
    <w:abstractNumId w:val="6"/>
  </w:num>
  <w:num w:numId="17">
    <w:abstractNumId w:val="13"/>
  </w:num>
  <w:num w:numId="18">
    <w:abstractNumId w:val="3"/>
  </w:num>
  <w:num w:numId="19">
    <w:abstractNumId w:val="19"/>
  </w:num>
  <w:num w:numId="20">
    <w:abstractNumId w:val="25"/>
  </w:num>
  <w:num w:numId="21">
    <w:abstractNumId w:val="20"/>
  </w:num>
  <w:num w:numId="22">
    <w:abstractNumId w:val="23"/>
  </w:num>
  <w:num w:numId="23">
    <w:abstractNumId w:val="10"/>
  </w:num>
  <w:num w:numId="24">
    <w:abstractNumId w:val="24"/>
  </w:num>
  <w:num w:numId="25">
    <w:abstractNumId w:val="2"/>
  </w:num>
  <w:num w:numId="26">
    <w:abstractNumId w:val="7"/>
  </w:num>
  <w:num w:numId="27">
    <w:abstractNumId w:val="18"/>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0A504D"/>
    <w:rsid w:val="00016C96"/>
    <w:rsid w:val="000A504D"/>
    <w:rsid w:val="006C7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aliases w:val="Заголовок 1 Знак Знак,Заголовок 1 Знак Знак Знак"/>
    <w:basedOn w:val="a0"/>
    <w:next w:val="a0"/>
    <w:link w:val="11"/>
    <w:uiPriority w:val="99"/>
    <w:qFormat/>
    <w:rsid w:val="000A504D"/>
    <w:pPr>
      <w:keepNext/>
      <w:spacing w:after="0" w:line="240" w:lineRule="auto"/>
      <w:outlineLvl w:val="0"/>
    </w:pPr>
    <w:rPr>
      <w:rFonts w:ascii="Times New Roman" w:eastAsia="Times New Roman" w:hAnsi="Times New Roman" w:cs="Times New Roman"/>
      <w:sz w:val="24"/>
      <w:szCs w:val="20"/>
    </w:rPr>
  </w:style>
  <w:style w:type="paragraph" w:styleId="20">
    <w:name w:val="heading 2"/>
    <w:basedOn w:val="a0"/>
    <w:next w:val="a0"/>
    <w:link w:val="21"/>
    <w:uiPriority w:val="99"/>
    <w:qFormat/>
    <w:rsid w:val="000A504D"/>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unhideWhenUsed/>
    <w:qFormat/>
    <w:rsid w:val="000A504D"/>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nhideWhenUsed/>
    <w:qFormat/>
    <w:rsid w:val="000A504D"/>
    <w:pPr>
      <w:keepNext/>
      <w:spacing w:before="240" w:after="60" w:line="240" w:lineRule="auto"/>
      <w:outlineLvl w:val="3"/>
    </w:pPr>
    <w:rPr>
      <w:rFonts w:ascii="Calibri" w:eastAsia="Times New Roman" w:hAnsi="Calibri"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9"/>
    <w:rsid w:val="000A504D"/>
    <w:rPr>
      <w:rFonts w:ascii="Times New Roman" w:eastAsia="Times New Roman" w:hAnsi="Times New Roman" w:cs="Times New Roman"/>
      <w:sz w:val="24"/>
      <w:szCs w:val="20"/>
    </w:rPr>
  </w:style>
  <w:style w:type="character" w:customStyle="1" w:styleId="21">
    <w:name w:val="Заголовок 2 Знак"/>
    <w:basedOn w:val="a1"/>
    <w:link w:val="20"/>
    <w:uiPriority w:val="99"/>
    <w:rsid w:val="000A504D"/>
    <w:rPr>
      <w:rFonts w:ascii="Times New Roman" w:eastAsia="Times New Roman" w:hAnsi="Times New Roman" w:cs="Times New Roman"/>
      <w:sz w:val="28"/>
      <w:szCs w:val="28"/>
    </w:rPr>
  </w:style>
  <w:style w:type="character" w:customStyle="1" w:styleId="30">
    <w:name w:val="Заголовок 3 Знак"/>
    <w:basedOn w:val="a1"/>
    <w:link w:val="3"/>
    <w:rsid w:val="000A504D"/>
    <w:rPr>
      <w:rFonts w:ascii="Cambria" w:eastAsia="Times New Roman" w:hAnsi="Cambria" w:cs="Times New Roman"/>
      <w:b/>
      <w:bCs/>
      <w:sz w:val="26"/>
      <w:szCs w:val="26"/>
    </w:rPr>
  </w:style>
  <w:style w:type="character" w:customStyle="1" w:styleId="40">
    <w:name w:val="Заголовок 4 Знак"/>
    <w:basedOn w:val="a1"/>
    <w:link w:val="4"/>
    <w:rsid w:val="000A504D"/>
    <w:rPr>
      <w:rFonts w:ascii="Calibri" w:eastAsia="Times New Roman" w:hAnsi="Calibri" w:cs="Times New Roman"/>
      <w:b/>
      <w:bCs/>
      <w:sz w:val="28"/>
      <w:szCs w:val="28"/>
    </w:rPr>
  </w:style>
  <w:style w:type="paragraph" w:styleId="a4">
    <w:name w:val="Title"/>
    <w:basedOn w:val="a0"/>
    <w:link w:val="a5"/>
    <w:qFormat/>
    <w:rsid w:val="000A504D"/>
    <w:pPr>
      <w:spacing w:after="0" w:line="240" w:lineRule="auto"/>
      <w:jc w:val="center"/>
    </w:pPr>
    <w:rPr>
      <w:rFonts w:ascii="Times New Roman" w:eastAsia="Times New Roman" w:hAnsi="Times New Roman" w:cs="Times New Roman"/>
      <w:sz w:val="36"/>
      <w:szCs w:val="20"/>
    </w:rPr>
  </w:style>
  <w:style w:type="character" w:customStyle="1" w:styleId="a5">
    <w:name w:val="Название Знак"/>
    <w:basedOn w:val="a1"/>
    <w:link w:val="a4"/>
    <w:rsid w:val="000A504D"/>
    <w:rPr>
      <w:rFonts w:ascii="Times New Roman" w:eastAsia="Times New Roman" w:hAnsi="Times New Roman" w:cs="Times New Roman"/>
      <w:sz w:val="36"/>
      <w:szCs w:val="20"/>
    </w:rPr>
  </w:style>
  <w:style w:type="paragraph" w:styleId="a6">
    <w:name w:val="Subtitle"/>
    <w:aliases w:val="Обычный таблица"/>
    <w:basedOn w:val="a0"/>
    <w:link w:val="a7"/>
    <w:qFormat/>
    <w:rsid w:val="000A504D"/>
    <w:pPr>
      <w:spacing w:after="0" w:line="240" w:lineRule="auto"/>
      <w:jc w:val="center"/>
    </w:pPr>
    <w:rPr>
      <w:rFonts w:ascii="Times New Roman" w:eastAsia="Times New Roman" w:hAnsi="Times New Roman" w:cs="Times New Roman"/>
      <w:b/>
      <w:bCs/>
      <w:caps/>
      <w:sz w:val="32"/>
      <w:szCs w:val="20"/>
    </w:rPr>
  </w:style>
  <w:style w:type="character" w:customStyle="1" w:styleId="a7">
    <w:name w:val="Подзаголовок Знак"/>
    <w:aliases w:val="Обычный таблица Знак"/>
    <w:basedOn w:val="a1"/>
    <w:link w:val="a6"/>
    <w:rsid w:val="000A504D"/>
    <w:rPr>
      <w:rFonts w:ascii="Times New Roman" w:eastAsia="Times New Roman" w:hAnsi="Times New Roman" w:cs="Times New Roman"/>
      <w:b/>
      <w:bCs/>
      <w:caps/>
      <w:sz w:val="32"/>
      <w:szCs w:val="20"/>
    </w:rPr>
  </w:style>
  <w:style w:type="table" w:styleId="a8">
    <w:name w:val="Table Grid"/>
    <w:basedOn w:val="a2"/>
    <w:uiPriority w:val="59"/>
    <w:rsid w:val="000A50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A504D"/>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9">
    <w:name w:val=" Знак"/>
    <w:basedOn w:val="a0"/>
    <w:autoRedefine/>
    <w:rsid w:val="000A504D"/>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paragraph" w:styleId="22">
    <w:name w:val="Body Text 2"/>
    <w:basedOn w:val="a0"/>
    <w:link w:val="23"/>
    <w:uiPriority w:val="99"/>
    <w:rsid w:val="000A504D"/>
    <w:pPr>
      <w:spacing w:after="0" w:line="240" w:lineRule="auto"/>
      <w:ind w:right="4579"/>
    </w:pPr>
    <w:rPr>
      <w:rFonts w:ascii="Times New Roman" w:eastAsia="Times New Roman" w:hAnsi="Times New Roman" w:cs="Times New Roman"/>
      <w:sz w:val="24"/>
      <w:szCs w:val="20"/>
    </w:rPr>
  </w:style>
  <w:style w:type="character" w:customStyle="1" w:styleId="23">
    <w:name w:val="Основной текст 2 Знак"/>
    <w:basedOn w:val="a1"/>
    <w:link w:val="22"/>
    <w:uiPriority w:val="99"/>
    <w:rsid w:val="000A504D"/>
    <w:rPr>
      <w:rFonts w:ascii="Times New Roman" w:eastAsia="Times New Roman" w:hAnsi="Times New Roman" w:cs="Times New Roman"/>
      <w:sz w:val="24"/>
      <w:szCs w:val="20"/>
    </w:rPr>
  </w:style>
  <w:style w:type="paragraph" w:styleId="aa">
    <w:name w:val="List Paragraph"/>
    <w:basedOn w:val="a0"/>
    <w:uiPriority w:val="34"/>
    <w:qFormat/>
    <w:rsid w:val="000A504D"/>
    <w:pPr>
      <w:ind w:left="720"/>
      <w:contextualSpacing/>
    </w:pPr>
    <w:rPr>
      <w:rFonts w:ascii="Calibri" w:eastAsia="Times New Roman" w:hAnsi="Calibri" w:cs="Times New Roman"/>
      <w:lang w:eastAsia="en-US"/>
    </w:rPr>
  </w:style>
  <w:style w:type="paragraph" w:customStyle="1" w:styleId="13">
    <w:name w:val="Абзац списка1"/>
    <w:basedOn w:val="a0"/>
    <w:link w:val="ab"/>
    <w:uiPriority w:val="99"/>
    <w:rsid w:val="000A504D"/>
    <w:pPr>
      <w:ind w:left="720"/>
    </w:pPr>
    <w:rPr>
      <w:rFonts w:ascii="Calibri" w:eastAsia="Times New Roman" w:hAnsi="Calibri" w:cs="Calibri"/>
      <w:lang w:eastAsia="en-US"/>
    </w:rPr>
  </w:style>
  <w:style w:type="character" w:customStyle="1" w:styleId="ab">
    <w:name w:val="Абзац списка Знак"/>
    <w:basedOn w:val="a1"/>
    <w:link w:val="13"/>
    <w:uiPriority w:val="99"/>
    <w:locked/>
    <w:rsid w:val="000A504D"/>
    <w:rPr>
      <w:rFonts w:ascii="Calibri" w:eastAsia="Times New Roman" w:hAnsi="Calibri" w:cs="Calibri"/>
      <w:lang w:eastAsia="en-US"/>
    </w:rPr>
  </w:style>
  <w:style w:type="paragraph" w:customStyle="1" w:styleId="S">
    <w:name w:val="S_Обычный жирный"/>
    <w:basedOn w:val="a0"/>
    <w:uiPriority w:val="99"/>
    <w:qFormat/>
    <w:rsid w:val="000A504D"/>
    <w:pPr>
      <w:spacing w:after="0" w:line="240" w:lineRule="auto"/>
      <w:ind w:firstLine="709"/>
      <w:jc w:val="both"/>
    </w:pPr>
    <w:rPr>
      <w:rFonts w:ascii="Times New Roman" w:eastAsia="Times New Roman" w:hAnsi="Times New Roman" w:cs="Times New Roman"/>
      <w:sz w:val="28"/>
      <w:szCs w:val="24"/>
    </w:rPr>
  </w:style>
  <w:style w:type="paragraph" w:styleId="ac">
    <w:name w:val="Body Text"/>
    <w:basedOn w:val="a0"/>
    <w:link w:val="ad"/>
    <w:uiPriority w:val="99"/>
    <w:unhideWhenUsed/>
    <w:rsid w:val="000A504D"/>
    <w:pPr>
      <w:spacing w:after="120"/>
    </w:pPr>
    <w:rPr>
      <w:rFonts w:ascii="Calibri" w:eastAsia="Calibri" w:hAnsi="Calibri" w:cs="Times New Roman"/>
      <w:lang w:eastAsia="en-US"/>
    </w:rPr>
  </w:style>
  <w:style w:type="character" w:customStyle="1" w:styleId="ad">
    <w:name w:val="Основной текст Знак"/>
    <w:basedOn w:val="a1"/>
    <w:link w:val="ac"/>
    <w:uiPriority w:val="99"/>
    <w:rsid w:val="000A504D"/>
    <w:rPr>
      <w:rFonts w:ascii="Calibri" w:eastAsia="Calibri" w:hAnsi="Calibri" w:cs="Times New Roman"/>
      <w:lang w:eastAsia="en-US"/>
    </w:rPr>
  </w:style>
  <w:style w:type="paragraph" w:customStyle="1" w:styleId="Web">
    <w:name w:val="Обычный (Web)"/>
    <w:aliases w:val="Обычный (Web)1"/>
    <w:basedOn w:val="a0"/>
    <w:uiPriority w:val="99"/>
    <w:rsid w:val="000A504D"/>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0"/>
    <w:link w:val="af"/>
    <w:uiPriority w:val="99"/>
    <w:unhideWhenUsed/>
    <w:rsid w:val="000A504D"/>
    <w:pPr>
      <w:spacing w:after="0" w:line="240" w:lineRule="auto"/>
    </w:pPr>
    <w:rPr>
      <w:rFonts w:ascii="Tahoma" w:eastAsia="Calibri" w:hAnsi="Tahoma" w:cs="Tahoma"/>
      <w:sz w:val="16"/>
      <w:szCs w:val="16"/>
      <w:lang w:eastAsia="en-US"/>
    </w:rPr>
  </w:style>
  <w:style w:type="character" w:customStyle="1" w:styleId="af">
    <w:name w:val="Текст выноски Знак"/>
    <w:basedOn w:val="a1"/>
    <w:link w:val="ae"/>
    <w:uiPriority w:val="99"/>
    <w:rsid w:val="000A504D"/>
    <w:rPr>
      <w:rFonts w:ascii="Tahoma" w:eastAsia="Calibri" w:hAnsi="Tahoma" w:cs="Tahoma"/>
      <w:sz w:val="16"/>
      <w:szCs w:val="16"/>
      <w:lang w:eastAsia="en-US"/>
    </w:rPr>
  </w:style>
  <w:style w:type="paragraph" w:styleId="af0">
    <w:name w:val="Normal (Web)"/>
    <w:basedOn w:val="a0"/>
    <w:uiPriority w:val="99"/>
    <w:unhideWhenUsed/>
    <w:rsid w:val="000A504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1"/>
    <w:qFormat/>
    <w:rsid w:val="000A504D"/>
    <w:rPr>
      <w:b/>
      <w:bCs/>
    </w:rPr>
  </w:style>
  <w:style w:type="paragraph" w:customStyle="1" w:styleId="2">
    <w:name w:val="Заголовок (Уровень 2)"/>
    <w:basedOn w:val="a0"/>
    <w:next w:val="ac"/>
    <w:link w:val="24"/>
    <w:autoRedefine/>
    <w:qFormat/>
    <w:rsid w:val="000A504D"/>
    <w:pPr>
      <w:numPr>
        <w:ilvl w:val="2"/>
        <w:numId w:val="13"/>
      </w:numPr>
      <w:autoSpaceDE w:val="0"/>
      <w:autoSpaceDN w:val="0"/>
      <w:adjustRightInd w:val="0"/>
      <w:spacing w:after="0" w:line="240" w:lineRule="auto"/>
      <w:ind w:left="0"/>
      <w:jc w:val="both"/>
      <w:outlineLvl w:val="0"/>
    </w:pPr>
    <w:rPr>
      <w:rFonts w:ascii="Times New Roman" w:eastAsia="Times New Roman" w:hAnsi="Times New Roman" w:cs="Times New Roman"/>
      <w:bCs/>
      <w:sz w:val="24"/>
      <w:szCs w:val="24"/>
      <w:lang/>
    </w:rPr>
  </w:style>
  <w:style w:type="character" w:customStyle="1" w:styleId="24">
    <w:name w:val="Заголовок (Уровень 2) Знак"/>
    <w:link w:val="2"/>
    <w:rsid w:val="000A504D"/>
    <w:rPr>
      <w:rFonts w:ascii="Times New Roman" w:eastAsia="Times New Roman" w:hAnsi="Times New Roman" w:cs="Times New Roman"/>
      <w:bCs/>
      <w:sz w:val="24"/>
      <w:szCs w:val="24"/>
      <w:lang/>
    </w:rPr>
  </w:style>
  <w:style w:type="paragraph" w:customStyle="1" w:styleId="1">
    <w:name w:val="Список_нумерованный_1_уровень"/>
    <w:link w:val="14"/>
    <w:uiPriority w:val="99"/>
    <w:rsid w:val="000A504D"/>
    <w:pPr>
      <w:numPr>
        <w:ilvl w:val="1"/>
        <w:numId w:val="13"/>
      </w:numPr>
      <w:spacing w:before="60" w:after="100" w:line="240" w:lineRule="auto"/>
      <w:ind w:left="567"/>
      <w:jc w:val="both"/>
    </w:pPr>
    <w:rPr>
      <w:rFonts w:ascii="Times New Roman" w:eastAsia="Times New Roman" w:hAnsi="Times New Roman" w:cs="Times New Roman"/>
      <w:sz w:val="24"/>
      <w:szCs w:val="24"/>
    </w:rPr>
  </w:style>
  <w:style w:type="character" w:customStyle="1" w:styleId="14">
    <w:name w:val="Список_нумерованный_1_уровень Знак"/>
    <w:basedOn w:val="a1"/>
    <w:link w:val="1"/>
    <w:uiPriority w:val="99"/>
    <w:locked/>
    <w:rsid w:val="000A504D"/>
    <w:rPr>
      <w:rFonts w:ascii="Times New Roman" w:eastAsia="Times New Roman" w:hAnsi="Times New Roman" w:cs="Times New Roman"/>
      <w:sz w:val="24"/>
      <w:szCs w:val="24"/>
    </w:rPr>
  </w:style>
  <w:style w:type="paragraph" w:customStyle="1" w:styleId="25">
    <w:name w:val="Список_нумерованный_2_уровень"/>
    <w:basedOn w:val="1"/>
    <w:uiPriority w:val="99"/>
    <w:rsid w:val="000A504D"/>
    <w:pPr>
      <w:tabs>
        <w:tab w:val="num" w:pos="1440"/>
      </w:tabs>
      <w:ind w:left="794" w:hanging="397"/>
    </w:pPr>
  </w:style>
  <w:style w:type="paragraph" w:customStyle="1" w:styleId="31">
    <w:name w:val="Список_нумерованный_3_уровень"/>
    <w:basedOn w:val="1"/>
    <w:uiPriority w:val="99"/>
    <w:rsid w:val="000A504D"/>
    <w:pPr>
      <w:numPr>
        <w:ilvl w:val="2"/>
        <w:numId w:val="1"/>
      </w:numPr>
      <w:ind w:left="1191" w:hanging="397"/>
    </w:pPr>
  </w:style>
  <w:style w:type="paragraph" w:customStyle="1" w:styleId="6">
    <w:name w:val="Стиль По ширине Перед:  6 пт"/>
    <w:basedOn w:val="a0"/>
    <w:autoRedefine/>
    <w:rsid w:val="000A504D"/>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2">
    <w:name w:val="Прижатый влево"/>
    <w:basedOn w:val="a0"/>
    <w:next w:val="a0"/>
    <w:uiPriority w:val="99"/>
    <w:rsid w:val="000A504D"/>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3">
    <w:name w:val="Цветовое выделение"/>
    <w:uiPriority w:val="99"/>
    <w:rsid w:val="000A504D"/>
    <w:rPr>
      <w:b/>
      <w:bCs/>
      <w:color w:val="000080"/>
    </w:rPr>
  </w:style>
  <w:style w:type="paragraph" w:customStyle="1" w:styleId="a">
    <w:name w:val="Маркированный"/>
    <w:basedOn w:val="a0"/>
    <w:uiPriority w:val="99"/>
    <w:rsid w:val="000A504D"/>
    <w:pPr>
      <w:numPr>
        <w:numId w:val="16"/>
      </w:numPr>
      <w:spacing w:after="0" w:line="240" w:lineRule="auto"/>
      <w:jc w:val="both"/>
    </w:pPr>
    <w:rPr>
      <w:rFonts w:ascii="Times New Roman" w:eastAsia="Times New Roman" w:hAnsi="Times New Roman" w:cs="Times New Roman"/>
      <w:sz w:val="28"/>
      <w:szCs w:val="28"/>
    </w:rPr>
  </w:style>
  <w:style w:type="paragraph" w:customStyle="1" w:styleId="15">
    <w:name w:val="Стиль1"/>
    <w:basedOn w:val="a0"/>
    <w:link w:val="16"/>
    <w:qFormat/>
    <w:rsid w:val="000A504D"/>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6">
    <w:name w:val="Стиль1 Знак"/>
    <w:link w:val="15"/>
    <w:rsid w:val="000A504D"/>
    <w:rPr>
      <w:rFonts w:ascii="Times New Roman" w:eastAsia="Times New Roman" w:hAnsi="Times New Roman" w:cs="Times New Roman"/>
      <w:sz w:val="26"/>
      <w:szCs w:val="26"/>
      <w:lang w:eastAsia="en-US"/>
    </w:rPr>
  </w:style>
  <w:style w:type="paragraph" w:customStyle="1" w:styleId="ConsPlusNormal">
    <w:name w:val="ConsPlusNormal"/>
    <w:rsid w:val="000A504D"/>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0A504D"/>
    <w:pPr>
      <w:widowControl w:val="0"/>
      <w:autoSpaceDE w:val="0"/>
      <w:autoSpaceDN w:val="0"/>
      <w:spacing w:after="0" w:line="240" w:lineRule="auto"/>
    </w:pPr>
    <w:rPr>
      <w:rFonts w:ascii="Calibri" w:eastAsia="Times New Roman" w:hAnsi="Calibri" w:cs="Calibri"/>
      <w:b/>
      <w:szCs w:val="20"/>
    </w:rPr>
  </w:style>
  <w:style w:type="paragraph" w:styleId="af4">
    <w:name w:val="annotation text"/>
    <w:basedOn w:val="a0"/>
    <w:link w:val="af5"/>
    <w:uiPriority w:val="99"/>
    <w:unhideWhenUsed/>
    <w:rsid w:val="000A504D"/>
    <w:pPr>
      <w:spacing w:line="240" w:lineRule="auto"/>
    </w:pPr>
    <w:rPr>
      <w:rFonts w:ascii="Calibri" w:eastAsia="Calibri" w:hAnsi="Calibri" w:cs="Times New Roman"/>
      <w:sz w:val="20"/>
      <w:szCs w:val="20"/>
      <w:lang w:eastAsia="en-US"/>
    </w:rPr>
  </w:style>
  <w:style w:type="character" w:customStyle="1" w:styleId="af5">
    <w:name w:val="Текст примечания Знак"/>
    <w:basedOn w:val="a1"/>
    <w:link w:val="af4"/>
    <w:uiPriority w:val="99"/>
    <w:rsid w:val="000A504D"/>
    <w:rPr>
      <w:rFonts w:ascii="Calibri" w:eastAsia="Calibri" w:hAnsi="Calibri" w:cs="Times New Roman"/>
      <w:sz w:val="20"/>
      <w:szCs w:val="20"/>
      <w:lang w:eastAsia="en-US"/>
    </w:rPr>
  </w:style>
  <w:style w:type="character" w:customStyle="1" w:styleId="af6">
    <w:name w:val="Тема примечания Знак"/>
    <w:basedOn w:val="af5"/>
    <w:link w:val="af7"/>
    <w:uiPriority w:val="99"/>
    <w:rsid w:val="000A504D"/>
    <w:rPr>
      <w:b/>
      <w:bCs/>
    </w:rPr>
  </w:style>
  <w:style w:type="paragraph" w:styleId="af7">
    <w:name w:val="annotation subject"/>
    <w:basedOn w:val="af4"/>
    <w:next w:val="af4"/>
    <w:link w:val="af6"/>
    <w:uiPriority w:val="99"/>
    <w:unhideWhenUsed/>
    <w:rsid w:val="000A504D"/>
    <w:rPr>
      <w:b/>
      <w:bCs/>
    </w:rPr>
  </w:style>
  <w:style w:type="character" w:customStyle="1" w:styleId="17">
    <w:name w:val="Тема примечания Знак1"/>
    <w:basedOn w:val="af5"/>
    <w:link w:val="af7"/>
    <w:rsid w:val="000A504D"/>
    <w:rPr>
      <w:b/>
      <w:bCs/>
    </w:rPr>
  </w:style>
  <w:style w:type="paragraph" w:styleId="af8">
    <w:name w:val="footer"/>
    <w:basedOn w:val="a0"/>
    <w:link w:val="af9"/>
    <w:uiPriority w:val="99"/>
    <w:rsid w:val="000A504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9">
    <w:name w:val="Нижний колонтитул Знак"/>
    <w:basedOn w:val="a1"/>
    <w:link w:val="af8"/>
    <w:uiPriority w:val="99"/>
    <w:rsid w:val="000A504D"/>
    <w:rPr>
      <w:rFonts w:ascii="Arial" w:eastAsia="Times New Roman" w:hAnsi="Arial" w:cs="Arial"/>
      <w:sz w:val="20"/>
      <w:szCs w:val="20"/>
    </w:rPr>
  </w:style>
  <w:style w:type="character" w:styleId="afa">
    <w:name w:val="page number"/>
    <w:basedOn w:val="a1"/>
    <w:uiPriority w:val="99"/>
    <w:rsid w:val="000A504D"/>
  </w:style>
  <w:style w:type="paragraph" w:customStyle="1" w:styleId="afb">
    <w:name w:val="Îáû÷íûé"/>
    <w:uiPriority w:val="99"/>
    <w:rsid w:val="000A504D"/>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6">
    <w:name w:val="toc 2"/>
    <w:basedOn w:val="a0"/>
    <w:next w:val="a0"/>
    <w:autoRedefine/>
    <w:uiPriority w:val="39"/>
    <w:qFormat/>
    <w:rsid w:val="000A504D"/>
    <w:pPr>
      <w:widowControl w:val="0"/>
      <w:tabs>
        <w:tab w:val="right" w:leader="dot" w:pos="9345"/>
      </w:tabs>
      <w:autoSpaceDE w:val="0"/>
      <w:autoSpaceDN w:val="0"/>
      <w:adjustRightInd w:val="0"/>
      <w:spacing w:after="0" w:line="240" w:lineRule="auto"/>
      <w:ind w:left="200"/>
      <w:jc w:val="both"/>
    </w:pPr>
    <w:rPr>
      <w:rFonts w:ascii="Times New Roman" w:eastAsia="Times New Roman" w:hAnsi="Times New Roman" w:cs="Times New Roman"/>
      <w:b/>
      <w:noProof/>
      <w:sz w:val="24"/>
      <w:szCs w:val="24"/>
    </w:rPr>
  </w:style>
  <w:style w:type="character" w:styleId="afc">
    <w:name w:val="Hyperlink"/>
    <w:basedOn w:val="a1"/>
    <w:uiPriority w:val="99"/>
    <w:rsid w:val="000A504D"/>
    <w:rPr>
      <w:color w:val="0000FF"/>
      <w:u w:val="single"/>
    </w:rPr>
  </w:style>
  <w:style w:type="paragraph" w:styleId="afd">
    <w:name w:val="header"/>
    <w:basedOn w:val="a0"/>
    <w:link w:val="afe"/>
    <w:rsid w:val="000A504D"/>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e">
    <w:name w:val="Верхний колонтитул Знак"/>
    <w:basedOn w:val="a1"/>
    <w:link w:val="afd"/>
    <w:rsid w:val="000A504D"/>
    <w:rPr>
      <w:rFonts w:ascii="Arial" w:eastAsia="Times New Roman" w:hAnsi="Arial" w:cs="Arial"/>
      <w:sz w:val="20"/>
      <w:szCs w:val="20"/>
    </w:rPr>
  </w:style>
  <w:style w:type="paragraph" w:customStyle="1" w:styleId="ArialNarrow13pt1">
    <w:name w:val="Arial Narrow 13 pt по ширине Первая строка:  1 см"/>
    <w:basedOn w:val="afb"/>
    <w:uiPriority w:val="99"/>
    <w:rsid w:val="000A504D"/>
  </w:style>
  <w:style w:type="paragraph" w:customStyle="1" w:styleId="32">
    <w:name w:val="аква3"/>
    <w:basedOn w:val="a0"/>
    <w:uiPriority w:val="99"/>
    <w:rsid w:val="000A504D"/>
    <w:pPr>
      <w:spacing w:after="0" w:line="360" w:lineRule="auto"/>
      <w:ind w:firstLine="709"/>
      <w:jc w:val="both"/>
    </w:pPr>
    <w:rPr>
      <w:rFonts w:ascii="Book Antiqua" w:eastAsia="Times New Roman" w:hAnsi="Book Antiqua" w:cs="Times New Roman"/>
      <w:sz w:val="28"/>
      <w:szCs w:val="24"/>
    </w:rPr>
  </w:style>
  <w:style w:type="paragraph" w:customStyle="1" w:styleId="aff">
    <w:name w:val="аква"/>
    <w:basedOn w:val="a0"/>
    <w:uiPriority w:val="99"/>
    <w:rsid w:val="000A504D"/>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
    <w:uiPriority w:val="99"/>
    <w:rsid w:val="000A504D"/>
    <w:pPr>
      <w:jc w:val="center"/>
    </w:pPr>
    <w:rPr>
      <w:rFonts w:ascii="Gaze" w:hAnsi="Gaze"/>
      <w:b/>
      <w:bCs/>
      <w:sz w:val="36"/>
    </w:rPr>
  </w:style>
  <w:style w:type="paragraph" w:customStyle="1" w:styleId="aff0">
    <w:name w:val="аквамарин"/>
    <w:basedOn w:val="aff"/>
    <w:uiPriority w:val="99"/>
    <w:rsid w:val="000A504D"/>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0A504D"/>
    <w:pPr>
      <w:spacing w:after="0" w:line="360" w:lineRule="auto"/>
      <w:jc w:val="center"/>
    </w:pPr>
    <w:rPr>
      <w:rFonts w:ascii="Arial" w:eastAsia="Times New Roman" w:hAnsi="Arial" w:cs="Times New Roman"/>
      <w:sz w:val="24"/>
      <w:szCs w:val="24"/>
    </w:rPr>
  </w:style>
  <w:style w:type="paragraph" w:customStyle="1" w:styleId="aff1">
    <w:name w:val="Реферат"/>
    <w:basedOn w:val="a0"/>
    <w:uiPriority w:val="99"/>
    <w:rsid w:val="000A504D"/>
    <w:pPr>
      <w:spacing w:after="0" w:line="360" w:lineRule="auto"/>
      <w:ind w:firstLine="709"/>
      <w:jc w:val="both"/>
    </w:pPr>
    <w:rPr>
      <w:rFonts w:ascii="Times New Roman" w:eastAsia="Times New Roman" w:hAnsi="Times New Roman" w:cs="Times New Roman"/>
      <w:sz w:val="24"/>
      <w:szCs w:val="24"/>
    </w:rPr>
  </w:style>
  <w:style w:type="paragraph" w:customStyle="1" w:styleId="aff2">
    <w:name w:val="реферат"/>
    <w:basedOn w:val="af0"/>
    <w:uiPriority w:val="99"/>
    <w:rsid w:val="000A504D"/>
    <w:pPr>
      <w:suppressAutoHyphens/>
      <w:spacing w:line="360" w:lineRule="auto"/>
      <w:ind w:firstLine="709"/>
      <w:jc w:val="both"/>
    </w:pPr>
  </w:style>
  <w:style w:type="paragraph" w:styleId="33">
    <w:name w:val="Body Text 3"/>
    <w:basedOn w:val="a0"/>
    <w:link w:val="34"/>
    <w:uiPriority w:val="99"/>
    <w:rsid w:val="000A504D"/>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0A504D"/>
    <w:rPr>
      <w:rFonts w:ascii="Courier New" w:eastAsia="Times New Roman" w:hAnsi="Courier New" w:cs="Times New Roman"/>
      <w:snapToGrid w:val="0"/>
      <w:szCs w:val="20"/>
    </w:rPr>
  </w:style>
  <w:style w:type="paragraph" w:styleId="aff3">
    <w:name w:val="Body Text Indent"/>
    <w:basedOn w:val="a0"/>
    <w:link w:val="aff4"/>
    <w:uiPriority w:val="99"/>
    <w:rsid w:val="000A504D"/>
    <w:pPr>
      <w:spacing w:after="120" w:line="240" w:lineRule="auto"/>
      <w:ind w:left="283"/>
      <w:jc w:val="both"/>
    </w:pPr>
    <w:rPr>
      <w:rFonts w:ascii="Times New Roman" w:eastAsia="Times New Roman" w:hAnsi="Times New Roman" w:cs="Times New Roman"/>
      <w:sz w:val="24"/>
      <w:szCs w:val="24"/>
    </w:rPr>
  </w:style>
  <w:style w:type="character" w:customStyle="1" w:styleId="aff4">
    <w:name w:val="Основной текст с отступом Знак"/>
    <w:basedOn w:val="a1"/>
    <w:link w:val="aff3"/>
    <w:uiPriority w:val="99"/>
    <w:rsid w:val="000A504D"/>
    <w:rPr>
      <w:rFonts w:ascii="Times New Roman" w:eastAsia="Times New Roman" w:hAnsi="Times New Roman" w:cs="Times New Roman"/>
      <w:sz w:val="24"/>
      <w:szCs w:val="24"/>
    </w:rPr>
  </w:style>
  <w:style w:type="paragraph" w:styleId="aff5">
    <w:name w:val="List"/>
    <w:basedOn w:val="a0"/>
    <w:uiPriority w:val="99"/>
    <w:rsid w:val="000A504D"/>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0A504D"/>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0A504D"/>
    <w:rPr>
      <w:shd w:val="clear" w:color="auto" w:fill="FFC0CB"/>
    </w:rPr>
  </w:style>
  <w:style w:type="paragraph" w:styleId="HTML">
    <w:name w:val="HTML Preformatted"/>
    <w:basedOn w:val="a0"/>
    <w:link w:val="HTML0"/>
    <w:uiPriority w:val="99"/>
    <w:rsid w:val="000A50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0A504D"/>
    <w:rPr>
      <w:rFonts w:ascii="Courier New" w:eastAsia="Times New Roman" w:hAnsi="Courier New" w:cs="Courier New"/>
      <w:sz w:val="20"/>
      <w:szCs w:val="20"/>
    </w:rPr>
  </w:style>
  <w:style w:type="paragraph" w:customStyle="1" w:styleId="Iauiue">
    <w:name w:val="Iau?iue"/>
    <w:rsid w:val="000A504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0A504D"/>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0A504D"/>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0A504D"/>
    <w:pPr>
      <w:widowControl w:val="0"/>
      <w:spacing w:after="0" w:line="240" w:lineRule="auto"/>
      <w:jc w:val="both"/>
    </w:pPr>
    <w:rPr>
      <w:rFonts w:ascii="Times New Roman" w:eastAsia="Times New Roman" w:hAnsi="Times New Roman" w:cs="Times New Roman"/>
      <w:sz w:val="20"/>
      <w:szCs w:val="20"/>
    </w:rPr>
  </w:style>
  <w:style w:type="paragraph" w:customStyle="1" w:styleId="zagc-0">
    <w:name w:val="zagc-0"/>
    <w:basedOn w:val="a0"/>
    <w:rsid w:val="000A504D"/>
    <w:pPr>
      <w:spacing w:before="180" w:after="60" w:line="240" w:lineRule="auto"/>
      <w:ind w:firstLine="150"/>
      <w:jc w:val="center"/>
    </w:pPr>
    <w:rPr>
      <w:rFonts w:ascii="Arial" w:eastAsia="Times New Roman" w:hAnsi="Arial" w:cs="Arial"/>
      <w:b/>
      <w:bCs/>
      <w:caps/>
      <w:color w:val="29211E"/>
      <w:sz w:val="24"/>
      <w:szCs w:val="24"/>
    </w:rPr>
  </w:style>
  <w:style w:type="paragraph" w:styleId="35">
    <w:name w:val="toc 3"/>
    <w:basedOn w:val="a0"/>
    <w:next w:val="a0"/>
    <w:autoRedefine/>
    <w:uiPriority w:val="39"/>
    <w:qFormat/>
    <w:rsid w:val="000A504D"/>
    <w:pPr>
      <w:tabs>
        <w:tab w:val="right" w:leader="dot" w:pos="9345"/>
      </w:tabs>
      <w:spacing w:after="0" w:line="240" w:lineRule="auto"/>
      <w:ind w:firstLine="567"/>
      <w:jc w:val="both"/>
    </w:pPr>
    <w:rPr>
      <w:rFonts w:ascii="Times New Roman" w:eastAsia="Times New Roman" w:hAnsi="Times New Roman" w:cs="Times New Roman"/>
      <w:b/>
      <w:noProof/>
      <w:sz w:val="24"/>
      <w:szCs w:val="24"/>
    </w:rPr>
  </w:style>
  <w:style w:type="paragraph" w:customStyle="1" w:styleId="aff6">
    <w:name w:val="Нормальный (таблица)"/>
    <w:basedOn w:val="a0"/>
    <w:next w:val="a0"/>
    <w:uiPriority w:val="99"/>
    <w:rsid w:val="000A504D"/>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18">
    <w:name w:val="toc 1"/>
    <w:basedOn w:val="a0"/>
    <w:next w:val="a0"/>
    <w:autoRedefine/>
    <w:uiPriority w:val="39"/>
    <w:unhideWhenUsed/>
    <w:qFormat/>
    <w:rsid w:val="000A504D"/>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9">
    <w:name w:val="Без интервала1"/>
    <w:aliases w:val="No Spacing,с интервалом,Без интервала11,No Spacing1"/>
    <w:link w:val="aff7"/>
    <w:uiPriority w:val="99"/>
    <w:qFormat/>
    <w:rsid w:val="000A504D"/>
    <w:pPr>
      <w:spacing w:after="0" w:line="240" w:lineRule="auto"/>
      <w:ind w:firstLine="709"/>
      <w:jc w:val="both"/>
    </w:pPr>
    <w:rPr>
      <w:rFonts w:ascii="Calibri" w:eastAsia="Times New Roman" w:hAnsi="Calibri" w:cs="Times New Roman"/>
      <w:lang w:eastAsia="en-US"/>
    </w:rPr>
  </w:style>
  <w:style w:type="character" w:customStyle="1" w:styleId="aff7">
    <w:name w:val="Без интервала Знак"/>
    <w:aliases w:val="с интервалом Знак,Без интервала1 Знак,No Spacing Знак,No Spacing1 Знак"/>
    <w:basedOn w:val="a1"/>
    <w:link w:val="19"/>
    <w:uiPriority w:val="99"/>
    <w:rsid w:val="000A504D"/>
    <w:rPr>
      <w:rFonts w:ascii="Calibri" w:eastAsia="Times New Roman" w:hAnsi="Calibri" w:cs="Times New Roman"/>
      <w:lang w:eastAsia="en-US"/>
    </w:rPr>
  </w:style>
  <w:style w:type="paragraph" w:customStyle="1" w:styleId="ConsPlusNonformat">
    <w:name w:val="ConsPlusNonformat"/>
    <w:uiPriority w:val="99"/>
    <w:rsid w:val="000A504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8">
    <w:name w:val="TOC Heading"/>
    <w:basedOn w:val="10"/>
    <w:next w:val="a0"/>
    <w:uiPriority w:val="39"/>
    <w:unhideWhenUsed/>
    <w:qFormat/>
    <w:rsid w:val="000A504D"/>
    <w:pPr>
      <w:keepLines/>
      <w:spacing w:before="480" w:line="276" w:lineRule="auto"/>
      <w:outlineLvl w:val="9"/>
    </w:pPr>
    <w:rPr>
      <w:rFonts w:ascii="Cambria" w:hAnsi="Cambria"/>
      <w:b/>
      <w:bCs/>
      <w:color w:val="365F91"/>
      <w:sz w:val="28"/>
      <w:szCs w:val="28"/>
      <w:lang w:eastAsia="en-US"/>
    </w:rPr>
  </w:style>
  <w:style w:type="paragraph" w:styleId="41">
    <w:name w:val="toc 4"/>
    <w:basedOn w:val="a0"/>
    <w:next w:val="a0"/>
    <w:autoRedefine/>
    <w:uiPriority w:val="39"/>
    <w:unhideWhenUsed/>
    <w:rsid w:val="000A504D"/>
    <w:pPr>
      <w:spacing w:after="100"/>
      <w:ind w:left="660"/>
    </w:pPr>
    <w:rPr>
      <w:rFonts w:ascii="Calibri" w:eastAsia="Times New Roman" w:hAnsi="Calibri" w:cs="Times New Roman"/>
    </w:rPr>
  </w:style>
  <w:style w:type="paragraph" w:styleId="5">
    <w:name w:val="toc 5"/>
    <w:basedOn w:val="a0"/>
    <w:next w:val="a0"/>
    <w:autoRedefine/>
    <w:uiPriority w:val="39"/>
    <w:unhideWhenUsed/>
    <w:rsid w:val="000A504D"/>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0A504D"/>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0A504D"/>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0A504D"/>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0A504D"/>
    <w:pPr>
      <w:spacing w:after="100"/>
      <w:ind w:left="1760"/>
    </w:pPr>
    <w:rPr>
      <w:rFonts w:ascii="Calibri" w:eastAsia="Times New Roman" w:hAnsi="Calibri" w:cs="Times New Roman"/>
    </w:rPr>
  </w:style>
  <w:style w:type="character" w:customStyle="1" w:styleId="WW8Num8z0">
    <w:name w:val="WW8Num8z0"/>
    <w:uiPriority w:val="99"/>
    <w:rsid w:val="000A504D"/>
    <w:rPr>
      <w:rFonts w:ascii="Symbol" w:hAnsi="Symbol"/>
      <w:sz w:val="18"/>
    </w:rPr>
  </w:style>
  <w:style w:type="character" w:customStyle="1" w:styleId="36">
    <w:name w:val="Основной текст с отступом 3 Знак"/>
    <w:basedOn w:val="a1"/>
    <w:link w:val="37"/>
    <w:uiPriority w:val="99"/>
    <w:rsid w:val="000A504D"/>
    <w:rPr>
      <w:rFonts w:ascii="Arial" w:hAnsi="Arial" w:cs="Arial"/>
      <w:sz w:val="16"/>
      <w:szCs w:val="16"/>
    </w:rPr>
  </w:style>
  <w:style w:type="paragraph" w:styleId="37">
    <w:name w:val="Body Text Indent 3"/>
    <w:basedOn w:val="a0"/>
    <w:link w:val="36"/>
    <w:uiPriority w:val="99"/>
    <w:unhideWhenUsed/>
    <w:rsid w:val="000A504D"/>
    <w:pPr>
      <w:widowControl w:val="0"/>
      <w:autoSpaceDE w:val="0"/>
      <w:autoSpaceDN w:val="0"/>
      <w:adjustRightInd w:val="0"/>
      <w:spacing w:after="120" w:line="240" w:lineRule="auto"/>
      <w:ind w:left="283"/>
      <w:jc w:val="both"/>
    </w:pPr>
    <w:rPr>
      <w:rFonts w:ascii="Arial" w:hAnsi="Arial" w:cs="Arial"/>
      <w:sz w:val="16"/>
      <w:szCs w:val="16"/>
    </w:rPr>
  </w:style>
  <w:style w:type="character" w:customStyle="1" w:styleId="310">
    <w:name w:val="Основной текст с отступом 3 Знак1"/>
    <w:basedOn w:val="a1"/>
    <w:link w:val="37"/>
    <w:uiPriority w:val="99"/>
    <w:rsid w:val="000A504D"/>
    <w:rPr>
      <w:sz w:val="16"/>
      <w:szCs w:val="16"/>
    </w:rPr>
  </w:style>
  <w:style w:type="paragraph" w:customStyle="1" w:styleId="ConsNonformat">
    <w:name w:val="ConsNonformat"/>
    <w:rsid w:val="000A504D"/>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0A504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imesNewRoman14125">
    <w:name w:val="Стиль Times New Roman 14 пт По ширине Первая строка:  1.25 см С..."/>
    <w:basedOn w:val="a0"/>
    <w:rsid w:val="000A504D"/>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0A50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0A5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A504D"/>
  </w:style>
  <w:style w:type="paragraph" w:customStyle="1" w:styleId="unip">
    <w:name w:val="unip"/>
    <w:basedOn w:val="a0"/>
    <w:rsid w:val="000A50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0A50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Основной текст 0"/>
    <w:aliases w:val="95 ПК"/>
    <w:basedOn w:val="a0"/>
    <w:rsid w:val="000A504D"/>
    <w:pPr>
      <w:spacing w:after="0" w:line="240" w:lineRule="auto"/>
      <w:ind w:firstLine="539"/>
      <w:jc w:val="both"/>
    </w:pPr>
    <w:rPr>
      <w:rFonts w:ascii="Times New Roman" w:eastAsia="Times New Roman" w:hAnsi="Times New Roman" w:cs="Times New Roman"/>
      <w:color w:val="000000"/>
      <w:kern w:val="24"/>
      <w:sz w:val="24"/>
      <w:szCs w:val="24"/>
      <w:lang w:eastAsia="en-US"/>
    </w:rPr>
  </w:style>
  <w:style w:type="paragraph" w:customStyle="1" w:styleId="aff9">
    <w:name w:val="???????"/>
    <w:rsid w:val="000A504D"/>
    <w:pPr>
      <w:autoSpaceDE w:val="0"/>
      <w:autoSpaceDN w:val="0"/>
      <w:adjustRightInd w:val="0"/>
      <w:spacing w:after="0" w:line="360" w:lineRule="auto"/>
      <w:ind w:firstLine="283"/>
    </w:pPr>
    <w:rPr>
      <w:rFonts w:ascii="Times New Roman" w:eastAsia="Times New Roman" w:hAnsi="Times New Roman" w:cs="Times New Roman"/>
      <w:sz w:val="20"/>
      <w:szCs w:val="20"/>
    </w:rPr>
  </w:style>
  <w:style w:type="character" w:styleId="affa">
    <w:name w:val="annotation reference"/>
    <w:basedOn w:val="a1"/>
    <w:uiPriority w:val="99"/>
    <w:unhideWhenUsed/>
    <w:rsid w:val="000A504D"/>
    <w:rPr>
      <w:sz w:val="16"/>
      <w:szCs w:val="16"/>
    </w:rPr>
  </w:style>
  <w:style w:type="paragraph" w:customStyle="1" w:styleId="headertext">
    <w:name w:val="headertext"/>
    <w:basedOn w:val="a0"/>
    <w:rsid w:val="000A50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0A504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7A83F80D3020FE70BB3920E3B8E38D3D27CF026976ACD306462C127CFCFAF7952ABD4520850A5D5F8X8E" TargetMode="External"/><Relationship Id="rId18" Type="http://schemas.openxmlformats.org/officeDocument/2006/relationships/hyperlink" Target="consultantplus://offline/ref=07A83F80D3020FE70BB3920E3B8E38D3D27CF026976ACD306462C127CFCFAF7952ABD452F0X1E" TargetMode="External"/><Relationship Id="rId26" Type="http://schemas.openxmlformats.org/officeDocument/2006/relationships/hyperlink" Target="consultantplus://offline/ref=07A83F80D3020FE70BB3920E3B8E38D3D27CF026976ACD306462C127CFCFAF7952ABD4520850A5D4F8XCE" TargetMode="External"/><Relationship Id="rId39" Type="http://schemas.openxmlformats.org/officeDocument/2006/relationships/hyperlink" Target="consultantplus://offline/ref=07A83F80D3020FE70BB3920E3B8E38D3D27CF026976ACD306462C127CFCFAF7952ABD455F0XBE" TargetMode="External"/><Relationship Id="rId21" Type="http://schemas.openxmlformats.org/officeDocument/2006/relationships/hyperlink" Target="consultantplus://offline/ref=07A83F80D3020FE70BB3920E3B8E38D3D27CF026976ACD306462C127CFCFAF7952ABD4520850A5D1F8XFE" TargetMode="External"/><Relationship Id="rId34" Type="http://schemas.openxmlformats.org/officeDocument/2006/relationships/hyperlink" Target="consultantplus://offline/ref=07A83F80D3020FE70BB3920E3B8E38D3D27CF026976ACD306462C127CFCFAF7952ABD4F5X1E" TargetMode="External"/><Relationship Id="rId42" Type="http://schemas.openxmlformats.org/officeDocument/2006/relationships/hyperlink" Target="consultantplus://offline/ref=07A83F80D3020FE70BB3920E3B8E38D3D27CF026976ACD306462C127CFCFAF7952ABD4520AF5X0E" TargetMode="External"/><Relationship Id="rId47" Type="http://schemas.openxmlformats.org/officeDocument/2006/relationships/hyperlink" Target="consultantplus://offline/ref=07A83F80D3020FE70BB3920E3B8E38D3D27CF026976ACD306462C127CFCFAF7952ABD456F0XEE" TargetMode="External"/><Relationship Id="rId50" Type="http://schemas.openxmlformats.org/officeDocument/2006/relationships/hyperlink" Target="consultantplus://offline/ref=07A83F80D3020FE70BB3920E3B8E38D3D27CF026976ACD306462C127CFCFAF7952ABD45AF0XBE" TargetMode="External"/><Relationship Id="rId55" Type="http://schemas.openxmlformats.org/officeDocument/2006/relationships/hyperlink" Target="consultantplus://offline/ref=07A83F80D3020FE70BB3920E3B8E38D3D27CF026976ACD306462C127CFCFAF7952ABD4520850A6D8F8XAE" TargetMode="External"/><Relationship Id="rId63" Type="http://schemas.openxmlformats.org/officeDocument/2006/relationships/hyperlink" Target="consultantplus://offline/ref=07A83F80D3020FE70BB3920E3B8E38D3D27CF026976ACD306462C127CFCFAF7952ABD4520850A6D2F8X0E" TargetMode="External"/><Relationship Id="rId68" Type="http://schemas.openxmlformats.org/officeDocument/2006/relationships/theme" Target="theme/theme1.xml"/><Relationship Id="rId7" Type="http://schemas.openxmlformats.org/officeDocument/2006/relationships/hyperlink" Target="consultantplus://offline/ref=07A83F80D3020FE70BB3920E3B8E38D3D27CF026976ACD306462C127CFCFAF7952ABD452F0X1E" TargetMode="External"/><Relationship Id="rId2" Type="http://schemas.openxmlformats.org/officeDocument/2006/relationships/styles" Target="styles.xml"/><Relationship Id="rId16" Type="http://schemas.openxmlformats.org/officeDocument/2006/relationships/hyperlink" Target="consultantplus://offline/ref=07A83F80D3020FE70BB3920E3B8E38D3D27CF026976ACD306462C127CFCFAF7952ABD4F5X1E" TargetMode="External"/><Relationship Id="rId29" Type="http://schemas.openxmlformats.org/officeDocument/2006/relationships/hyperlink" Target="consultantplus://offline/ref=07A83F80D3020FE70BB3920E3B8E38D3D27CF026976ACD306462C127CFCFAF7952ABD4520850A5D5F8XEE" TargetMode="External"/><Relationship Id="rId1" Type="http://schemas.openxmlformats.org/officeDocument/2006/relationships/numbering" Target="numbering.xml"/><Relationship Id="rId6" Type="http://schemas.openxmlformats.org/officeDocument/2006/relationships/hyperlink" Target="consultantplus://offline/ref=07A83F80D3020FE70BB3920E3B8E38D3D27CF026976ACD306462C127CFCFAF7952ABD4F5X1E" TargetMode="External"/><Relationship Id="rId11" Type="http://schemas.openxmlformats.org/officeDocument/2006/relationships/hyperlink" Target="consultantplus://offline/ref=07A83F80D3020FE70BB3920E3B8E38D3D27CF026976ACD306462C127CFCFAF7952ABD450F0XAE" TargetMode="External"/><Relationship Id="rId24" Type="http://schemas.openxmlformats.org/officeDocument/2006/relationships/hyperlink" Target="consultantplus://offline/ref=07A83F80D3020FE70BB3920E3B8E38D3D27CF026976ACD306462C127CFCFAF7952ABD456F0XEE" TargetMode="External"/><Relationship Id="rId32" Type="http://schemas.openxmlformats.org/officeDocument/2006/relationships/hyperlink" Target="consultantplus://offline/ref=07A83F80D3020FE70BB3920E3B8E38D3D27CF026976ACD306462C127CFCFAF7952ABD455F0XBE" TargetMode="External"/><Relationship Id="rId37" Type="http://schemas.openxmlformats.org/officeDocument/2006/relationships/hyperlink" Target="consultantplus://offline/ref=07A83F80D3020FE70BB3920E3B8E38D3D27CF026976ACD306462C127CFCFAF7952ABD4520850A6D0F8XCE" TargetMode="External"/><Relationship Id="rId40" Type="http://schemas.openxmlformats.org/officeDocument/2006/relationships/hyperlink" Target="consultantplus://offline/ref=07A83F80D3020FE70BB3920E3B8E38D3D27CF026976ACD306462C127CFCFAF7952ABD45208F5X5E" TargetMode="External"/><Relationship Id="rId45" Type="http://schemas.openxmlformats.org/officeDocument/2006/relationships/hyperlink" Target="consultantplus://offline/ref=07A83F80D3020FE70BB3920E3B8E38D3D27CF026976ACD306462C127CFCFAF7952ABD4520850A6D0F8XFE" TargetMode="External"/><Relationship Id="rId53" Type="http://schemas.openxmlformats.org/officeDocument/2006/relationships/hyperlink" Target="consultantplus://offline/ref=07A83F80D3020FE70BB3920E3B8E38D3D27CF026976ACD306462C127CFCFAF7952ABD45208F5X5E" TargetMode="External"/><Relationship Id="rId58" Type="http://schemas.openxmlformats.org/officeDocument/2006/relationships/hyperlink" Target="consultantplus://offline/ref=07A83F80D3020FE70BB3920E3B8E38D3D27CF026976ACD306462C127CFCFAF7952ABD4520850A6D2F8X0E" TargetMode="External"/><Relationship Id="rId66" Type="http://schemas.openxmlformats.org/officeDocument/2006/relationships/image" Target="media/image3.jpeg"/><Relationship Id="rId5" Type="http://schemas.openxmlformats.org/officeDocument/2006/relationships/hyperlink" Target="consultantplus://offline/ref=7A898443688878F0706530D6D09D52AC0CABF635894FBF3BED2EC659CF27AEC5B41CD5E8ED321BAErCr0B" TargetMode="External"/><Relationship Id="rId15" Type="http://schemas.openxmlformats.org/officeDocument/2006/relationships/hyperlink" Target="consultantplus://offline/ref=07A83F80D3020FE70BB3920E3B8E38D3D27CF026976ACD306462C127CFCFAF7952ABD4520AF5X9E" TargetMode="External"/><Relationship Id="rId23" Type="http://schemas.openxmlformats.org/officeDocument/2006/relationships/hyperlink" Target="consultantplus://offline/ref=07A83F80D3020FE70BB3920E3B8E38D3D27CF026976ACD306462C127CFCFAF7952ABD4520850A5D2F8XBE" TargetMode="External"/><Relationship Id="rId28" Type="http://schemas.openxmlformats.org/officeDocument/2006/relationships/hyperlink" Target="consultantplus://offline/ref=07A83F80D3020FE70BB3920E3B8E38D3D27CF026976ACD306462C127CFCFAF7952ABD4520850A5D5F8XBE" TargetMode="External"/><Relationship Id="rId36" Type="http://schemas.openxmlformats.org/officeDocument/2006/relationships/hyperlink" Target="consultantplus://offline/ref=07A83F80D3020FE70BB3920E3B8E38D3D27CF026976ACD306462C127CFCFAF7952ABD45208F5X5E" TargetMode="External"/><Relationship Id="rId49" Type="http://schemas.openxmlformats.org/officeDocument/2006/relationships/hyperlink" Target="consultantplus://offline/ref=07A83F80D3020FE70BB3920E3B8E38D3D27CF026976ACD306462C127CFCFAF7952ABD4520850A5D9F8X0E" TargetMode="External"/><Relationship Id="rId57" Type="http://schemas.openxmlformats.org/officeDocument/2006/relationships/hyperlink" Target="consultantplus://offline/ref=07A83F80D3020FE70BB3920E3B8E38D3D27CF026976ACD306462C127CFCFAF7952ABD4520850A5D0F8X0E" TargetMode="External"/><Relationship Id="rId61" Type="http://schemas.openxmlformats.org/officeDocument/2006/relationships/hyperlink" Target="consultantplus://offline/ref=07A83F80D3020FE70BB3920E3B8E38D3D27CF026976ACD306462C127CFCFAF7952ABD4520850A6D2F8X0E" TargetMode="External"/><Relationship Id="rId10" Type="http://schemas.openxmlformats.org/officeDocument/2006/relationships/hyperlink" Target="consultantplus://offline/ref=07A83F80D3020FE70BB3920E3B8E38D3D27CF026976ACD306462C127CFCFAF7952ABD451F0XBE" TargetMode="External"/><Relationship Id="rId19" Type="http://schemas.openxmlformats.org/officeDocument/2006/relationships/hyperlink" Target="consultantplus://offline/ref=07A83F80D3020FE70BB3920E3B8E38D3D27CF026976ACD306462C127CFCFAF7952ABD4520850A5D0F8XDE" TargetMode="External"/><Relationship Id="rId31" Type="http://schemas.openxmlformats.org/officeDocument/2006/relationships/hyperlink" Target="consultantplus://offline/ref=07A83F80D3020FE70BB3920E3B8E38D3D27CF026976ACD306462C127CFCFAF7952ABD457F0XEE" TargetMode="External"/><Relationship Id="rId44" Type="http://schemas.openxmlformats.org/officeDocument/2006/relationships/hyperlink" Target="consultantplus://offline/ref=07A83F80D3020FE70BB3920E3B8E38D3D27CF026976ACD306462C127CFCFAF7952ABD4520850A5D0F8X0E" TargetMode="External"/><Relationship Id="rId52" Type="http://schemas.openxmlformats.org/officeDocument/2006/relationships/hyperlink" Target="consultantplus://offline/ref=07A83F80D3020FE70BB3920E3B8E38D3D27CF026976ACD306462C127CFCFAF7952ABD4520850A6D0F8XFE" TargetMode="External"/><Relationship Id="rId60" Type="http://schemas.openxmlformats.org/officeDocument/2006/relationships/hyperlink" Target="consultantplus://offline/ref=07A83F80D3020FE70BB3920E3B8E38D3D27CF026976ACD306462C127CFCFAF7952ABD45208F5X5E" TargetMode="External"/><Relationship Id="rId65"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07A83F80D3020FE70BB3920E3B8E38D3D27CF026976ACD306462C127CFCFAF7952ABD4520850A5D0F8X0E" TargetMode="External"/><Relationship Id="rId14" Type="http://schemas.openxmlformats.org/officeDocument/2006/relationships/hyperlink" Target="consultantplus://offline/ref=07A83F80D3020FE70BB3920E3B8E38D3D27CF026976ACD306462C127CFCFAF7952ABD4520850A6D0F8XCE" TargetMode="External"/><Relationship Id="rId22" Type="http://schemas.openxmlformats.org/officeDocument/2006/relationships/hyperlink" Target="consultantplus://offline/ref=07A83F80D3020FE70BB3920E3B8E38D3D27CF026976ACD306462C127CFCFAF7952ABD4520850A5D2F8X8E" TargetMode="External"/><Relationship Id="rId27" Type="http://schemas.openxmlformats.org/officeDocument/2006/relationships/hyperlink" Target="consultantplus://offline/ref=07A83F80D3020FE70BB3920E3B8E38D3D27CF026976ACD306462C127CFCFAF7952ABD4520850A5D4F8XFE" TargetMode="External"/><Relationship Id="rId30" Type="http://schemas.openxmlformats.org/officeDocument/2006/relationships/hyperlink" Target="consultantplus://offline/ref=07A83F80D3020FE70BB3920E3B8E38D3D27CF026976ACD306462C127CFCFAF7952ABD45208F5X5E" TargetMode="External"/><Relationship Id="rId35" Type="http://schemas.openxmlformats.org/officeDocument/2006/relationships/hyperlink" Target="consultantplus://offline/ref=07A83F80D3020FE70BB3920E3B8E38D3D27CF026976ACD306462C127CFCFAF7952ABD4520850A6D0F8XCE" TargetMode="External"/><Relationship Id="rId43" Type="http://schemas.openxmlformats.org/officeDocument/2006/relationships/hyperlink" Target="consultantplus://offline/ref=07A83F80D3020FE70BB3920E3B8E38D3D27CF026976ACD306462C127CFCFAF7952ABD4520850A6D0F8XCE" TargetMode="External"/><Relationship Id="rId48" Type="http://schemas.openxmlformats.org/officeDocument/2006/relationships/hyperlink" Target="consultantplus://offline/ref=07A83F80D3020FE70BB3920E3B8E38D3D27CF026976ACD306462C127CFCFAF7952ABD455F0XBE" TargetMode="External"/><Relationship Id="rId56" Type="http://schemas.openxmlformats.org/officeDocument/2006/relationships/hyperlink" Target="consultantplus://offline/ref=07A83F80D3020FE70BB3920E3B8E38D3D27CF026976ACD306462C127CFCFAF7952ABD4520AF5X3E" TargetMode="External"/><Relationship Id="rId64" Type="http://schemas.openxmlformats.org/officeDocument/2006/relationships/image" Target="media/image1.jpeg"/><Relationship Id="rId8" Type="http://schemas.openxmlformats.org/officeDocument/2006/relationships/hyperlink" Target="consultantplus://offline/ref=07A83F80D3020FE70BB3920E3B8E38D3D27CF026976ACD306462C127CFCFAF7952ABD4520850A5D0F8XDE" TargetMode="External"/><Relationship Id="rId51" Type="http://schemas.openxmlformats.org/officeDocument/2006/relationships/hyperlink" Target="consultantplus://offline/ref=07A83F80D3020FE70BB3920E3B8E38D3D27CF026976ACD306462C127CFCFAF7952ABD4520850A6D0F8XCE" TargetMode="External"/><Relationship Id="rId3" Type="http://schemas.openxmlformats.org/officeDocument/2006/relationships/settings" Target="settings.xml"/><Relationship Id="rId12" Type="http://schemas.openxmlformats.org/officeDocument/2006/relationships/hyperlink" Target="consultantplus://offline/ref=07A83F80D3020FE70BB3920E3B8E38D3D27CF026976ACD306462C127CFCFAF7952ABD4520850A5D4F8XCE" TargetMode="External"/><Relationship Id="rId17" Type="http://schemas.openxmlformats.org/officeDocument/2006/relationships/hyperlink" Target="consultantplus://offline/ref=07A83F80D3020FE70BB3920E3B8E38D3D27CF026976ACD306462C127CFCFAF7952ABD4F5X1E" TargetMode="External"/><Relationship Id="rId25" Type="http://schemas.openxmlformats.org/officeDocument/2006/relationships/hyperlink" Target="consultantplus://offline/ref=07A83F80D3020FE70BB3920E3B8E38D3D27CF026976ACD306462C127CFCFAF7952ABD4520850A5D4F8X9E" TargetMode="External"/><Relationship Id="rId33" Type="http://schemas.openxmlformats.org/officeDocument/2006/relationships/hyperlink" Target="consultantplus://offline/ref=07A83F80D3020FE70BB3920E3B8E38D3D27CF026976ACD306462C127CFCFAF7952ABD4520850A6D0F8XFE" TargetMode="External"/><Relationship Id="rId38" Type="http://schemas.openxmlformats.org/officeDocument/2006/relationships/hyperlink" Target="consultantplus://offline/ref=07A83F80D3020FE70BB3920E3B8E38D3D27CF026976ACD306462C127CFCFAF7952ABD452F0X1E" TargetMode="External"/><Relationship Id="rId46" Type="http://schemas.openxmlformats.org/officeDocument/2006/relationships/hyperlink" Target="consultantplus://offline/ref=07A83F80D3020FE70BB3920E3B8E38D3D27CF026976ACD306462C127CFCFAF7952ABD452F0X1E" TargetMode="External"/><Relationship Id="rId59" Type="http://schemas.openxmlformats.org/officeDocument/2006/relationships/hyperlink" Target="consultantplus://offline/ref=07A83F80D3020FE70BB3920E3B8E38D3D27CF026976ACD306462C127CFCFAF7952ABD4520850A6D0F8XFE" TargetMode="External"/><Relationship Id="rId67" Type="http://schemas.openxmlformats.org/officeDocument/2006/relationships/fontTable" Target="fontTable.xml"/><Relationship Id="rId20" Type="http://schemas.openxmlformats.org/officeDocument/2006/relationships/hyperlink" Target="consultantplus://offline/ref=07A83F80D3020FE70BB3920E3B8E38D3D27CF026976ACD306462C127CFCFAF7952ABD4520850A5D0F8X0E" TargetMode="External"/><Relationship Id="rId41" Type="http://schemas.openxmlformats.org/officeDocument/2006/relationships/hyperlink" Target="consultantplus://offline/ref=07A83F80D3020FE70BB3920E3B8E38D3D27CF026976ACD306462C127CFCFAF7952ABD4520850A6D8F8XAE" TargetMode="External"/><Relationship Id="rId54" Type="http://schemas.openxmlformats.org/officeDocument/2006/relationships/hyperlink" Target="consultantplus://offline/ref=07A83F80D3020FE70BB3920E3B8E38D3D27CF026976ACD306462C127CFCFAF7952ABD4520850A6D2F8X0E" TargetMode="External"/><Relationship Id="rId62" Type="http://schemas.openxmlformats.org/officeDocument/2006/relationships/hyperlink" Target="consultantplus://offline/ref=07A83F80D3020FE70BB3920E3B8E38D3D27CF026976ACD306462C127CFCFAF7952ABD4520850A6D8F8XA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47</Pages>
  <Words>13408</Words>
  <Characters>76429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STUROV</dc:creator>
  <cp:keywords/>
  <dc:description/>
  <cp:lastModifiedBy>STUROV</cp:lastModifiedBy>
  <cp:revision>2</cp:revision>
  <dcterms:created xsi:type="dcterms:W3CDTF">2022-02-09T08:58:00Z</dcterms:created>
  <dcterms:modified xsi:type="dcterms:W3CDTF">2022-02-09T09:18:00Z</dcterms:modified>
</cp:coreProperties>
</file>